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888" w:rsidRPr="00B061E2" w:rsidRDefault="004E6E49" w:rsidP="00B061E2">
      <w:pPr>
        <w:pStyle w:val="UNITheadingP2012"/>
        <w:pBdr>
          <w:top w:val="none" w:sz="0" w:space="0" w:color="auto"/>
        </w:pBd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1E2">
        <w:rPr>
          <w:rFonts w:ascii="Times New Roman" w:hAnsi="Times New Roman" w:cs="Times New Roman"/>
          <w:b/>
          <w:sz w:val="24"/>
          <w:szCs w:val="24"/>
          <w:lang w:val="ru-RU"/>
        </w:rPr>
        <w:t>покупка квартиры</w:t>
      </w:r>
    </w:p>
    <w:p w:rsidR="004E6E49" w:rsidRPr="00B061E2" w:rsidRDefault="004E6E49" w:rsidP="00B061E2">
      <w:pPr>
        <w:pStyle w:val="stemP2012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1E2">
        <w:rPr>
          <w:rFonts w:ascii="Times New Roman" w:hAnsi="Times New Roman" w:cs="Times New Roman"/>
          <w:sz w:val="24"/>
          <w:szCs w:val="24"/>
          <w:lang w:val="ru-RU"/>
        </w:rPr>
        <w:t>Это план квартиры, которую родители Гриши хотят купить в агентстве недвижимости.</w:t>
      </w:r>
    </w:p>
    <w:p w:rsidR="00093888" w:rsidRPr="00B061E2" w:rsidRDefault="00B061E2" w:rsidP="005D4DF5">
      <w:pPr>
        <w:pStyle w:val="stemP201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1142983</wp:posOffset>
            </wp:positionH>
            <wp:positionV relativeFrom="paragraph">
              <wp:posOffset>113298</wp:posOffset>
            </wp:positionV>
            <wp:extent cx="2673950" cy="3145872"/>
            <wp:effectExtent l="19050" t="0" r="0" b="0"/>
            <wp:wrapNone/>
            <wp:docPr id="3" name="Picture 2" descr="apartment floor plan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artment floor plan.eps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0992" cy="3154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22ED" w:rsidRPr="004322ED">
        <w:rPr>
          <w:rFonts w:ascii="Times New Roman" w:hAnsi="Times New Roman" w:cs="Times New Roman"/>
          <w:noProof/>
          <w:sz w:val="24"/>
          <w:szCs w:val="24"/>
          <w:lang w:val="en-AU" w:eastAsia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0" type="#_x0000_t202" style="position:absolute;margin-left:291.3pt;margin-top:22.55pt;width:133.5pt;height:37.4pt;z-index:251726336;mso-position-horizontal-relative:text;mso-position-vertical-relative:text" o:regroupid="8" filled="f">
            <v:textbox style="mso-next-textbox:#_x0000_s1130">
              <w:txbxContent>
                <w:p w:rsidR="00261212" w:rsidRDefault="004E6E49" w:rsidP="00261212">
                  <w:pPr>
                    <w:pStyle w:val="arial10LP2012"/>
                  </w:pPr>
                  <w:r>
                    <w:rPr>
                      <w:lang w:val="ru-RU"/>
                    </w:rPr>
                    <w:t>Масштаб</w:t>
                  </w:r>
                  <w:r w:rsidR="00FB4A77">
                    <w:t xml:space="preserve">: </w:t>
                  </w:r>
                </w:p>
                <w:p w:rsidR="00261212" w:rsidRDefault="004E6E49" w:rsidP="00261212">
                  <w:pPr>
                    <w:pStyle w:val="arial10LP2012"/>
                  </w:pPr>
                  <w:r w:rsidRPr="000A51CB">
                    <w:t xml:space="preserve">1 </w:t>
                  </w:r>
                  <w:r>
                    <w:rPr>
                      <w:lang w:val="ru-RU"/>
                    </w:rPr>
                    <w:t>см</w:t>
                  </w:r>
                  <w:r w:rsidRPr="000A51CB">
                    <w:t xml:space="preserve"> </w:t>
                  </w:r>
                  <w:r>
                    <w:rPr>
                      <w:lang w:val="ru-RU"/>
                    </w:rPr>
                    <w:t>обозначает</w:t>
                  </w:r>
                  <w:r w:rsidRPr="000A51CB">
                    <w:t xml:space="preserve"> 1 </w:t>
                  </w:r>
                  <w:r>
                    <w:rPr>
                      <w:lang w:val="ru-RU"/>
                    </w:rPr>
                    <w:t>м</w:t>
                  </w:r>
                </w:p>
              </w:txbxContent>
            </v:textbox>
          </v:shape>
        </w:pict>
      </w:r>
    </w:p>
    <w:p w:rsidR="00093888" w:rsidRPr="00B061E2" w:rsidRDefault="004322ED" w:rsidP="005D4DF5">
      <w:pPr>
        <w:pStyle w:val="stemP2012"/>
        <w:rPr>
          <w:rFonts w:ascii="Times New Roman" w:hAnsi="Times New Roman" w:cs="Times New Roman"/>
          <w:sz w:val="24"/>
          <w:szCs w:val="24"/>
          <w:lang w:val="ru-RU"/>
        </w:rPr>
      </w:pPr>
      <w:r w:rsidRPr="004322ED">
        <w:rPr>
          <w:rFonts w:ascii="Times New Roman" w:hAnsi="Times New Roman" w:cs="Times New Roman"/>
          <w:noProof/>
          <w:sz w:val="24"/>
          <w:szCs w:val="24"/>
          <w:lang w:val="en-AU" w:eastAsia="en-AU"/>
        </w:rPr>
        <w:pict>
          <v:shape id="_x0000_s1080" type="#_x0000_t202" style="position:absolute;margin-left:184.35pt;margin-top:4.05pt;width:50.15pt;height:21.65pt;z-index:251725312" o:regroupid="8" filled="f" stroked="f">
            <v:textbox style="mso-next-textbox:#_x0000_s1080">
              <w:txbxContent>
                <w:p w:rsidR="0073486F" w:rsidRPr="00B061E2" w:rsidRDefault="004E6E49">
                  <w:pPr>
                    <w:pStyle w:val="tableheaderLP2012"/>
                    <w:rPr>
                      <w:sz w:val="18"/>
                      <w:szCs w:val="18"/>
                      <w:lang w:val="en-AU"/>
                    </w:rPr>
                  </w:pPr>
                  <w:r w:rsidRPr="00B061E2">
                    <w:rPr>
                      <w:sz w:val="18"/>
                      <w:szCs w:val="18"/>
                      <w:lang w:val="ru-RU"/>
                    </w:rPr>
                    <w:t>Кухня</w:t>
                  </w:r>
                </w:p>
              </w:txbxContent>
            </v:textbox>
          </v:shape>
        </w:pict>
      </w:r>
      <w:r w:rsidRPr="004322ED">
        <w:rPr>
          <w:rFonts w:ascii="Times New Roman" w:hAnsi="Times New Roman" w:cs="Times New Roman"/>
          <w:noProof/>
          <w:sz w:val="24"/>
          <w:szCs w:val="24"/>
          <w:lang w:val="en-AU" w:eastAsia="en-AU"/>
        </w:rPr>
        <w:pict>
          <v:shape id="_x0000_s1079" type="#_x0000_t202" style="position:absolute;margin-left:94.35pt;margin-top:10.8pt;width:90pt;height:24.35pt;z-index:251724288" o:regroupid="8" filled="f" stroked="f">
            <v:textbox style="mso-next-textbox:#_x0000_s1079">
              <w:txbxContent>
                <w:p w:rsidR="0073486F" w:rsidRPr="00B061E2" w:rsidRDefault="004E6E49">
                  <w:pPr>
                    <w:pStyle w:val="tableheaderLP2012"/>
                    <w:rPr>
                      <w:sz w:val="20"/>
                      <w:szCs w:val="20"/>
                      <w:lang w:val="en-AU"/>
                    </w:rPr>
                  </w:pPr>
                  <w:r w:rsidRPr="00B061E2">
                    <w:rPr>
                      <w:sz w:val="20"/>
                      <w:szCs w:val="20"/>
                      <w:lang w:val="ru-RU"/>
                    </w:rPr>
                    <w:t>Ванная</w:t>
                  </w:r>
                </w:p>
              </w:txbxContent>
            </v:textbox>
          </v:shape>
        </w:pict>
      </w:r>
    </w:p>
    <w:p w:rsidR="00093888" w:rsidRPr="00B061E2" w:rsidRDefault="00093888" w:rsidP="005D4DF5">
      <w:pPr>
        <w:pStyle w:val="stemP2012"/>
        <w:rPr>
          <w:rFonts w:ascii="Times New Roman" w:hAnsi="Times New Roman" w:cs="Times New Roman"/>
          <w:sz w:val="24"/>
          <w:szCs w:val="24"/>
          <w:lang w:val="ru-RU"/>
        </w:rPr>
      </w:pPr>
    </w:p>
    <w:p w:rsidR="00093888" w:rsidRPr="00B061E2" w:rsidRDefault="004322ED" w:rsidP="005D4DF5">
      <w:pPr>
        <w:pStyle w:val="stemP2012"/>
        <w:rPr>
          <w:rFonts w:ascii="Times New Roman" w:hAnsi="Times New Roman" w:cs="Times New Roman"/>
          <w:sz w:val="24"/>
          <w:szCs w:val="24"/>
          <w:lang w:val="ru-RU"/>
        </w:rPr>
      </w:pPr>
      <w:r w:rsidRPr="004322ED">
        <w:rPr>
          <w:rFonts w:ascii="Times New Roman" w:hAnsi="Times New Roman" w:cs="Times New Roman"/>
          <w:noProof/>
          <w:sz w:val="24"/>
          <w:szCs w:val="24"/>
          <w:lang w:val="en-AU" w:eastAsia="en-AU"/>
        </w:rPr>
        <w:pict>
          <v:shape id="_x0000_s1038" type="#_x0000_t202" style="position:absolute;margin-left:114.9pt;margin-top:11.15pt;width:61.45pt;height:27.75pt;z-index:251721216" o:regroupid="8" filled="f" stroked="f">
            <v:textbox style="mso-next-textbox:#_x0000_s1038">
              <w:txbxContent>
                <w:p w:rsidR="0073486F" w:rsidRPr="00B061E2" w:rsidRDefault="004E6E49">
                  <w:pPr>
                    <w:pStyle w:val="tableheaderLP2012"/>
                    <w:rPr>
                      <w:sz w:val="20"/>
                      <w:szCs w:val="20"/>
                      <w:lang w:val="en-AU"/>
                    </w:rPr>
                  </w:pPr>
                  <w:r w:rsidRPr="00B061E2">
                    <w:rPr>
                      <w:sz w:val="20"/>
                      <w:szCs w:val="20"/>
                      <w:lang w:val="ru-RU"/>
                    </w:rPr>
                    <w:t>Гостина</w:t>
                  </w:r>
                  <w:r w:rsidR="00B061E2">
                    <w:rPr>
                      <w:sz w:val="20"/>
                      <w:szCs w:val="20"/>
                      <w:lang w:val="ru-RU"/>
                    </w:rPr>
                    <w:t>яя</w:t>
                  </w:r>
                  <w:r w:rsidRPr="00B061E2">
                    <w:rPr>
                      <w:sz w:val="20"/>
                      <w:szCs w:val="20"/>
                      <w:lang w:val="ru-RU"/>
                    </w:rPr>
                    <w:t>я</w:t>
                  </w:r>
                </w:p>
              </w:txbxContent>
            </v:textbox>
          </v:shape>
        </w:pict>
      </w:r>
    </w:p>
    <w:p w:rsidR="00093888" w:rsidRPr="00B061E2" w:rsidRDefault="00093888" w:rsidP="005D4DF5">
      <w:pPr>
        <w:pStyle w:val="stemP2012"/>
        <w:rPr>
          <w:rFonts w:ascii="Times New Roman" w:hAnsi="Times New Roman" w:cs="Times New Roman"/>
          <w:sz w:val="24"/>
          <w:szCs w:val="24"/>
          <w:lang w:val="ru-RU"/>
        </w:rPr>
      </w:pPr>
    </w:p>
    <w:p w:rsidR="0073486F" w:rsidRPr="00B061E2" w:rsidRDefault="004322ED">
      <w:pPr>
        <w:pStyle w:val="stemP2012"/>
        <w:rPr>
          <w:rFonts w:ascii="Times New Roman" w:hAnsi="Times New Roman" w:cs="Times New Roman"/>
          <w:sz w:val="24"/>
          <w:szCs w:val="24"/>
          <w:lang w:val="ru-RU"/>
        </w:rPr>
      </w:pPr>
      <w:r w:rsidRPr="004322ED">
        <w:rPr>
          <w:rFonts w:ascii="Times New Roman" w:hAnsi="Times New Roman" w:cs="Times New Roman"/>
          <w:noProof/>
          <w:sz w:val="24"/>
          <w:szCs w:val="24"/>
          <w:lang w:val="en-AU" w:eastAsia="en-AU"/>
        </w:rPr>
        <w:pict>
          <v:shape id="_x0000_s1042" type="#_x0000_t202" style="position:absolute;margin-left:215.4pt;margin-top:3.15pt;width:60.7pt;height:26.45pt;z-index:251722240" o:regroupid="8" filled="f" stroked="f">
            <v:textbox style="mso-next-textbox:#_x0000_s1042">
              <w:txbxContent>
                <w:p w:rsidR="0073486F" w:rsidRPr="00B061E2" w:rsidRDefault="004E6E49">
                  <w:pPr>
                    <w:pStyle w:val="tableheaderLP2012"/>
                    <w:rPr>
                      <w:sz w:val="20"/>
                      <w:szCs w:val="20"/>
                      <w:lang w:val="en-AU"/>
                    </w:rPr>
                  </w:pPr>
                  <w:r w:rsidRPr="00B061E2">
                    <w:rPr>
                      <w:sz w:val="20"/>
                      <w:szCs w:val="20"/>
                      <w:lang w:val="ru-RU"/>
                    </w:rPr>
                    <w:t>Терраса</w:t>
                  </w:r>
                </w:p>
              </w:txbxContent>
            </v:textbox>
          </v:shape>
        </w:pict>
      </w:r>
    </w:p>
    <w:p w:rsidR="000A51CB" w:rsidRPr="00B061E2" w:rsidRDefault="000A51CB" w:rsidP="000A51CB">
      <w:pPr>
        <w:pStyle w:val="stemP2012"/>
        <w:rPr>
          <w:rFonts w:ascii="Times New Roman" w:hAnsi="Times New Roman" w:cs="Times New Roman"/>
          <w:sz w:val="24"/>
          <w:szCs w:val="24"/>
          <w:lang w:val="ru-RU"/>
        </w:rPr>
      </w:pPr>
    </w:p>
    <w:p w:rsidR="00093888" w:rsidRPr="00B061E2" w:rsidRDefault="004322ED" w:rsidP="002B1BD6">
      <w:pPr>
        <w:pStyle w:val="stemP2012"/>
        <w:rPr>
          <w:rFonts w:ascii="Times New Roman" w:hAnsi="Times New Roman" w:cs="Times New Roman"/>
          <w:sz w:val="24"/>
          <w:szCs w:val="24"/>
          <w:lang w:val="ru-RU"/>
        </w:rPr>
      </w:pPr>
      <w:r w:rsidRPr="004322ED">
        <w:rPr>
          <w:rFonts w:ascii="Times New Roman" w:hAnsi="Times New Roman" w:cs="Times New Roman"/>
          <w:noProof/>
          <w:sz w:val="24"/>
          <w:szCs w:val="24"/>
          <w:lang w:val="en-AU" w:eastAsia="en-AU"/>
        </w:rPr>
        <w:pict>
          <v:shape id="_x0000_s1044" type="#_x0000_t202" style="position:absolute;margin-left:144.65pt;margin-top:24.25pt;width:70.75pt;height:54.4pt;z-index:251723264" o:regroupid="8" filled="f" stroked="f">
            <v:textbox style="mso-next-textbox:#_x0000_s1044">
              <w:txbxContent>
                <w:p w:rsidR="0073486F" w:rsidRPr="00B061E2" w:rsidRDefault="004E6E49">
                  <w:pPr>
                    <w:pStyle w:val="tableheaderLP2012"/>
                    <w:rPr>
                      <w:sz w:val="20"/>
                      <w:szCs w:val="20"/>
                      <w:lang w:val="en-AU"/>
                    </w:rPr>
                  </w:pPr>
                  <w:r w:rsidRPr="00B061E2">
                    <w:rPr>
                      <w:sz w:val="20"/>
                      <w:szCs w:val="20"/>
                      <w:lang w:val="ru-RU"/>
                    </w:rPr>
                    <w:t>Спальня</w:t>
                  </w:r>
                </w:p>
              </w:txbxContent>
            </v:textbox>
          </v:shape>
        </w:pict>
      </w:r>
    </w:p>
    <w:p w:rsidR="00093888" w:rsidRPr="00B061E2" w:rsidRDefault="00093888" w:rsidP="002B1BD6">
      <w:pPr>
        <w:pStyle w:val="stemP2012"/>
        <w:rPr>
          <w:rFonts w:ascii="Times New Roman" w:hAnsi="Times New Roman" w:cs="Times New Roman"/>
          <w:sz w:val="24"/>
          <w:szCs w:val="24"/>
          <w:lang w:val="ru-RU"/>
        </w:rPr>
      </w:pPr>
    </w:p>
    <w:p w:rsidR="00093888" w:rsidRPr="00B061E2" w:rsidRDefault="00093888" w:rsidP="002B1BD6">
      <w:pPr>
        <w:pStyle w:val="stemP2012"/>
        <w:rPr>
          <w:rFonts w:ascii="Times New Roman" w:hAnsi="Times New Roman" w:cs="Times New Roman"/>
          <w:sz w:val="24"/>
          <w:szCs w:val="24"/>
          <w:lang w:val="ru-RU"/>
        </w:rPr>
      </w:pPr>
    </w:p>
    <w:p w:rsidR="00525F8C" w:rsidRPr="00B061E2" w:rsidRDefault="00525F8C">
      <w:pPr>
        <w:pStyle w:val="stemP2012"/>
        <w:rPr>
          <w:rFonts w:ascii="Times New Roman" w:hAnsi="Times New Roman" w:cs="Times New Roman"/>
          <w:sz w:val="24"/>
          <w:szCs w:val="24"/>
          <w:lang w:val="ru-RU"/>
        </w:rPr>
      </w:pPr>
    </w:p>
    <w:p w:rsidR="003D2740" w:rsidRPr="00B061E2" w:rsidRDefault="003D2740">
      <w:pPr>
        <w:pStyle w:val="stemP2012"/>
        <w:rPr>
          <w:rFonts w:ascii="Times New Roman" w:hAnsi="Times New Roman" w:cs="Times New Roman"/>
          <w:sz w:val="24"/>
          <w:szCs w:val="24"/>
          <w:lang w:val="ru-RU"/>
        </w:rPr>
      </w:pPr>
    </w:p>
    <w:p w:rsidR="00093888" w:rsidRPr="001A21B1" w:rsidRDefault="004E6E49" w:rsidP="006B170D">
      <w:pPr>
        <w:pStyle w:val="Heading2NPB40ptbeforeP2012"/>
        <w:pBdr>
          <w:top w:val="none" w:sz="0" w:space="0" w:color="auto"/>
        </w:pBdr>
        <w:spacing w:before="0" w:after="0"/>
        <w:rPr>
          <w:rFonts w:ascii="Times New Roman" w:hAnsi="Times New Roman" w:cs="Times New Roman"/>
          <w:lang w:val="ru-RU"/>
        </w:rPr>
      </w:pPr>
      <w:r w:rsidRPr="00B061E2">
        <w:rPr>
          <w:rFonts w:ascii="Times New Roman" w:hAnsi="Times New Roman" w:cs="Times New Roman"/>
          <w:lang w:val="ru-RU"/>
        </w:rPr>
        <w:t>Вопрос</w:t>
      </w:r>
      <w:r w:rsidR="009A5058" w:rsidRPr="00B00806">
        <w:rPr>
          <w:rFonts w:ascii="Times New Roman" w:hAnsi="Times New Roman" w:cs="Times New Roman"/>
          <w:lang w:val="ru-RU"/>
        </w:rPr>
        <w:t>:</w:t>
      </w:r>
      <w:r w:rsidR="00093888" w:rsidRPr="00B061E2">
        <w:rPr>
          <w:rFonts w:ascii="Times New Roman" w:hAnsi="Times New Roman" w:cs="Times New Roman"/>
          <w:lang w:val="ru-RU"/>
        </w:rPr>
        <w:tab/>
      </w:r>
    </w:p>
    <w:p w:rsidR="004E6E49" w:rsidRPr="00B061E2" w:rsidRDefault="004E6E49" w:rsidP="006B170D">
      <w:pPr>
        <w:pStyle w:val="stemP2012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1E2">
        <w:rPr>
          <w:rFonts w:ascii="Times New Roman" w:hAnsi="Times New Roman" w:cs="Times New Roman"/>
          <w:sz w:val="24"/>
          <w:szCs w:val="24"/>
          <w:lang w:val="ru-RU"/>
        </w:rPr>
        <w:t xml:space="preserve">Для оценки общей площади </w:t>
      </w:r>
      <w:r w:rsidR="00390DBC" w:rsidRPr="00B061E2">
        <w:rPr>
          <w:rFonts w:ascii="Times New Roman" w:hAnsi="Times New Roman" w:cs="Times New Roman"/>
          <w:sz w:val="24"/>
          <w:szCs w:val="24"/>
          <w:lang w:val="ru-RU"/>
        </w:rPr>
        <w:t xml:space="preserve">пола в </w:t>
      </w:r>
      <w:r w:rsidRPr="00B061E2">
        <w:rPr>
          <w:rFonts w:ascii="Times New Roman" w:hAnsi="Times New Roman" w:cs="Times New Roman"/>
          <w:sz w:val="24"/>
          <w:szCs w:val="24"/>
          <w:lang w:val="ru-RU"/>
        </w:rPr>
        <w:t>квартир</w:t>
      </w:r>
      <w:r w:rsidR="00390DBC" w:rsidRPr="00B061E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061E2">
        <w:rPr>
          <w:rFonts w:ascii="Times New Roman" w:hAnsi="Times New Roman" w:cs="Times New Roman"/>
          <w:sz w:val="24"/>
          <w:szCs w:val="24"/>
          <w:lang w:val="ru-RU"/>
        </w:rPr>
        <w:t xml:space="preserve"> (включая террасу и стены) вы можете измерить размер</w:t>
      </w:r>
      <w:r w:rsidR="00390DBC" w:rsidRPr="00B061E2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B061E2">
        <w:rPr>
          <w:rFonts w:ascii="Times New Roman" w:hAnsi="Times New Roman" w:cs="Times New Roman"/>
          <w:sz w:val="24"/>
          <w:szCs w:val="24"/>
          <w:lang w:val="ru-RU"/>
        </w:rPr>
        <w:t xml:space="preserve"> каждой комнаты, вычислить площадь каждой из них и сложить их. </w:t>
      </w:r>
    </w:p>
    <w:p w:rsidR="004E6E49" w:rsidRDefault="004E6E49" w:rsidP="00F4158E">
      <w:pPr>
        <w:pStyle w:val="stemP2012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061E2">
        <w:rPr>
          <w:rFonts w:ascii="Times New Roman" w:hAnsi="Times New Roman" w:cs="Times New Roman"/>
          <w:sz w:val="24"/>
          <w:szCs w:val="24"/>
          <w:lang w:val="ru-RU"/>
        </w:rPr>
        <w:t>Однако есть более эффективный метод, при котором</w:t>
      </w:r>
      <w:r w:rsidR="00390DBC" w:rsidRPr="00B061E2">
        <w:rPr>
          <w:rFonts w:ascii="Times New Roman" w:hAnsi="Times New Roman" w:cs="Times New Roman"/>
          <w:sz w:val="24"/>
          <w:szCs w:val="24"/>
          <w:lang w:val="ru-RU"/>
        </w:rPr>
        <w:t xml:space="preserve"> для оценки общей площади пола</w:t>
      </w:r>
      <w:r w:rsidRPr="00B061E2">
        <w:rPr>
          <w:rFonts w:ascii="Times New Roman" w:hAnsi="Times New Roman" w:cs="Times New Roman"/>
          <w:sz w:val="24"/>
          <w:szCs w:val="24"/>
          <w:lang w:val="ru-RU"/>
        </w:rPr>
        <w:t xml:space="preserve"> вам нужно измерить только 4 отрезка. Укажите на данном плане </w:t>
      </w:r>
      <w:r w:rsidRPr="00B061E2">
        <w:rPr>
          <w:rFonts w:ascii="Times New Roman" w:hAnsi="Times New Roman" w:cs="Times New Roman"/>
          <w:b/>
          <w:sz w:val="24"/>
          <w:szCs w:val="24"/>
          <w:lang w:val="ru-RU"/>
        </w:rPr>
        <w:t>четыре</w:t>
      </w:r>
      <w:r w:rsidRPr="00B061E2">
        <w:rPr>
          <w:rFonts w:ascii="Times New Roman" w:hAnsi="Times New Roman" w:cs="Times New Roman"/>
          <w:sz w:val="24"/>
          <w:szCs w:val="24"/>
          <w:lang w:val="ru-RU"/>
        </w:rPr>
        <w:t xml:space="preserve"> отрезка, которые нужны, чтобы оценить общую площадь </w:t>
      </w:r>
      <w:r w:rsidR="00390DBC" w:rsidRPr="00B061E2">
        <w:rPr>
          <w:rFonts w:ascii="Times New Roman" w:hAnsi="Times New Roman" w:cs="Times New Roman"/>
          <w:sz w:val="24"/>
          <w:szCs w:val="24"/>
          <w:lang w:val="ru-RU"/>
        </w:rPr>
        <w:t>пола в к</w:t>
      </w:r>
      <w:r w:rsidRPr="00B061E2">
        <w:rPr>
          <w:rFonts w:ascii="Times New Roman" w:hAnsi="Times New Roman" w:cs="Times New Roman"/>
          <w:sz w:val="24"/>
          <w:szCs w:val="24"/>
          <w:lang w:val="ru-RU"/>
        </w:rPr>
        <w:t>вартир</w:t>
      </w:r>
      <w:r w:rsidR="00390DBC" w:rsidRPr="00B061E2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B061E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F4158E" w:rsidRDefault="00F4158E" w:rsidP="00F4158E">
      <w:pPr>
        <w:pStyle w:val="stemP2012"/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03EB" w:rsidRDefault="004E6E49" w:rsidP="00F4158E">
      <w:pPr>
        <w:pStyle w:val="CreditLabelP2012"/>
        <w:spacing w:before="0"/>
        <w:rPr>
          <w:lang w:val="ru-RU"/>
        </w:rPr>
      </w:pPr>
      <w:r w:rsidRPr="00F86A03">
        <w:rPr>
          <w:lang w:val="ru-RU"/>
        </w:rPr>
        <w:t>Ответ принимается полностью</w:t>
      </w:r>
    </w:p>
    <w:p w:rsidR="003003EB" w:rsidRPr="003003EB" w:rsidRDefault="003003EB" w:rsidP="003003EB">
      <w:pPr>
        <w:rPr>
          <w:lang w:val="ru-RU"/>
        </w:rPr>
      </w:pPr>
    </w:p>
    <w:p w:rsidR="009A5058" w:rsidRPr="00B00806" w:rsidRDefault="004322ED" w:rsidP="00B00806">
      <w:pPr>
        <w:pStyle w:val="ScoreP2012"/>
        <w:spacing w:before="0"/>
        <w:ind w:left="0" w:firstLine="0"/>
        <w:jc w:val="both"/>
        <w:rPr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pict>
          <v:group id="_x0000_s1250" style="position:absolute;left:0;text-align:left;margin-left:39.65pt;margin-top:66.85pt;width:232.3pt;height:258.2pt;z-index:251728384" coordorigin="2565,3179" coordsize="4646,5164">
            <v:group id="_x0000_s1251" style="position:absolute;left:2626;top:3245;width:1018;height:1158" coordorigin="1486,2220" coordsize="1991,2265">
              <v:rect id="_x0000_s1252" style="position:absolute;left:1486;top:3068;width:1417;height:1417" filled="f" strokecolor="#bfbfbf [2412]"/>
              <v:rect id="_x0000_s1253" style="position:absolute;left:1486;top:2220;width:1417;height:850" filled="f" strokecolor="#bfbfbf [2412]"/>
              <v:rect id="_x0000_s1254" style="position:absolute;left:2910;top:3068;width:567;height:1417" filled="f" strokecolor="#bfbfbf [2412]"/>
              <v:rect id="_x0000_s1255" style="position:absolute;left:1502;top:3036;width:1389;height:113" fillcolor="white [3212]" stroked="f" strokecolor="#bfbfbf [2412]"/>
              <v:rect id="_x0000_s1256" style="position:absolute;left:2206;top:3724;width:1389;height:113;rotation:90" fillcolor="white [3212]" stroked="f" strokecolor="#bfbfbf [2412]"/>
            </v:group>
            <v:group id="_x0000_s1257" style="position:absolute;left:4306;top:3245;width:1018;height:1158" coordorigin="1486,2220" coordsize="1991,2265">
              <v:rect id="_x0000_s1258" style="position:absolute;left:1486;top:3068;width:1417;height:1417" filled="f" strokecolor="#bfbfbf [2412]"/>
              <v:rect id="_x0000_s1259" style="position:absolute;left:1486;top:2220;width:1417;height:850" filled="f" strokecolor="#bfbfbf [2412]"/>
              <v:rect id="_x0000_s1260" style="position:absolute;left:2910;top:3068;width:567;height:1417" filled="f" strokecolor="#bfbfbf [2412]"/>
              <v:rect id="_x0000_s1261" style="position:absolute;left:1502;top:3036;width:1389;height:113" fillcolor="white [3212]" stroked="f" strokecolor="#bfbfbf [2412]"/>
              <v:rect id="_x0000_s1262" style="position:absolute;left:2206;top:3724;width:1389;height:113;rotation:90" fillcolor="white [3212]" stroked="f" strokecolor="#bfbfbf [2412]"/>
            </v:group>
            <v:group id="_x0000_s1263" style="position:absolute;left:6127;top:3245;width:1018;height:1158" coordorigin="1486,2220" coordsize="1991,2265">
              <v:rect id="_x0000_s1264" style="position:absolute;left:1486;top:3068;width:1417;height:1417" filled="f" strokecolor="#bfbfbf [2412]"/>
              <v:rect id="_x0000_s1265" style="position:absolute;left:1486;top:2220;width:1417;height:850" filled="f" strokecolor="#bfbfbf [2412]"/>
              <v:rect id="_x0000_s1266" style="position:absolute;left:2910;top:3068;width:567;height:1417" filled="f" strokecolor="#bfbfbf [2412]"/>
              <v:rect id="_x0000_s1267" style="position:absolute;left:1502;top:3036;width:1389;height:113" fillcolor="white [3212]" stroked="f" strokecolor="#bfbfbf [2412]"/>
              <v:rect id="_x0000_s1268" style="position:absolute;left:2206;top:3724;width:1389;height:113;rotation:90" fillcolor="white [3212]" stroked="f" strokecolor="#bfbfbf [2412]"/>
            </v:group>
            <v:group id="_x0000_s1269" style="position:absolute;left:2626;top:5200;width:1018;height:1158" coordorigin="1486,2220" coordsize="1991,2265">
              <v:rect id="_x0000_s1270" style="position:absolute;left:1486;top:3068;width:1417;height:1417" filled="f" strokecolor="#bfbfbf [2412]"/>
              <v:rect id="_x0000_s1271" style="position:absolute;left:1486;top:2220;width:1417;height:850" filled="f" strokecolor="#bfbfbf [2412]"/>
              <v:rect id="_x0000_s1272" style="position:absolute;left:2910;top:3068;width:567;height:1417" filled="f" strokecolor="#bfbfbf [2412]"/>
              <v:rect id="_x0000_s1273" style="position:absolute;left:1502;top:3036;width:1389;height:113" fillcolor="white [3212]" stroked="f" strokecolor="#bfbfbf [2412]"/>
              <v:rect id="_x0000_s1274" style="position:absolute;left:2206;top:3724;width:1389;height:113;rotation:90" fillcolor="white [3212]" stroked="f" strokecolor="#bfbfbf [2412]"/>
            </v:group>
            <v:group id="_x0000_s1275" style="position:absolute;left:4306;top:5200;width:1018;height:1158" coordorigin="1486,2220" coordsize="1991,2265">
              <v:rect id="_x0000_s1276" style="position:absolute;left:1486;top:3068;width:1417;height:1417" filled="f" strokecolor="#bfbfbf [2412]"/>
              <v:rect id="_x0000_s1277" style="position:absolute;left:1486;top:2220;width:1417;height:850" filled="f" strokecolor="#bfbfbf [2412]"/>
              <v:rect id="_x0000_s1278" style="position:absolute;left:2910;top:3068;width:567;height:1417" filled="f" strokecolor="#bfbfbf [2412]"/>
              <v:rect id="_x0000_s1279" style="position:absolute;left:1502;top:3036;width:1389;height:113" fillcolor="white [3212]" stroked="f" strokecolor="#bfbfbf [2412]"/>
              <v:rect id="_x0000_s1280" style="position:absolute;left:2206;top:3724;width:1389;height:113;rotation:90" fillcolor="white [3212]" stroked="f" strokecolor="#bfbfbf [2412]"/>
            </v:group>
            <v:group id="_x0000_s1281" style="position:absolute;left:6127;top:5200;width:1018;height:1158" coordorigin="1486,2220" coordsize="1991,2265">
              <v:rect id="_x0000_s1282" style="position:absolute;left:1486;top:3068;width:1417;height:1417" filled="f" strokecolor="#bfbfbf [2412]"/>
              <v:rect id="_x0000_s1283" style="position:absolute;left:1486;top:2220;width:1417;height:850" filled="f" strokecolor="#bfbfbf [2412]"/>
              <v:rect id="_x0000_s1284" style="position:absolute;left:2910;top:3068;width:567;height:1417" filled="f" strokecolor="#bfbfbf [2412]"/>
              <v:rect id="_x0000_s1285" style="position:absolute;left:1502;top:3036;width:1389;height:113" fillcolor="white [3212]" stroked="f" strokecolor="#bfbfbf [2412]"/>
              <v:rect id="_x0000_s1286" style="position:absolute;left:2206;top:3724;width:1389;height:113;rotation:90" fillcolor="white [3212]" stroked="f" strokecolor="#bfbfbf [2412]"/>
            </v:group>
            <v:group id="_x0000_s1287" style="position:absolute;left:2626;top:7117;width:1018;height:1158" coordorigin="1486,2220" coordsize="1991,2265">
              <v:rect id="_x0000_s1288" style="position:absolute;left:1486;top:3068;width:1417;height:1417" filled="f" strokecolor="#bfbfbf [2412]"/>
              <v:rect id="_x0000_s1289" style="position:absolute;left:1486;top:2220;width:1417;height:850" filled="f" strokecolor="#bfbfbf [2412]"/>
              <v:rect id="_x0000_s1290" style="position:absolute;left:2910;top:3068;width:567;height:1417" filled="f" strokecolor="#bfbfbf [2412]"/>
              <v:rect id="_x0000_s1291" style="position:absolute;left:1502;top:3036;width:1389;height:113" fillcolor="white [3212]" stroked="f" strokecolor="#bfbfbf [2412]"/>
              <v:rect id="_x0000_s1292" style="position:absolute;left:2206;top:3724;width:1389;height:113;rotation:90" fillcolor="white [3212]" stroked="f" strokecolor="#bfbfbf [2412]"/>
            </v:group>
            <v:group id="_x0000_s1293" style="position:absolute;left:4306;top:7117;width:1018;height:1158" coordorigin="1486,2220" coordsize="1991,2265">
              <v:rect id="_x0000_s1294" style="position:absolute;left:1486;top:3068;width:1417;height:1417" filled="f" strokecolor="#bfbfbf [2412]"/>
              <v:rect id="_x0000_s1295" style="position:absolute;left:1486;top:2220;width:1417;height:850" filled="f" strokecolor="#bfbfbf [2412]"/>
              <v:rect id="_x0000_s1296" style="position:absolute;left:2910;top:3068;width:567;height:1417" filled="f" strokecolor="#bfbfbf [2412]"/>
              <v:rect id="_x0000_s1297" style="position:absolute;left:1502;top:3036;width:1389;height:113" fillcolor="white [3212]" stroked="f" strokecolor="#bfbfbf [2412]"/>
              <v:rect id="_x0000_s1298" style="position:absolute;left:2206;top:3724;width:1389;height:113;rotation:90" fillcolor="white [3212]" stroked="f" strokecolor="#bfbfbf [2412]"/>
            </v:group>
            <v:group id="_x0000_s1299" style="position:absolute;left:6127;top:7117;width:1018;height:1158" coordorigin="1486,2220" coordsize="1991,2265">
              <v:rect id="_x0000_s1300" style="position:absolute;left:1486;top:3068;width:1417;height:1417" filled="f" strokecolor="#bfbfbf [2412]"/>
              <v:rect id="_x0000_s1301" style="position:absolute;left:1486;top:2220;width:1417;height:850" filled="f" strokecolor="#bfbfbf [2412]"/>
              <v:rect id="_x0000_s1302" style="position:absolute;left:2910;top:3068;width:567;height:1417" filled="f" strokecolor="#bfbfbf [2412]"/>
              <v:rect id="_x0000_s1303" style="position:absolute;left:1502;top:3036;width:1389;height:113" fillcolor="white [3212]" stroked="f" strokecolor="#bfbfbf [2412]"/>
              <v:rect id="_x0000_s1304" style="position:absolute;left:2206;top:3724;width:1389;height:113;rotation:90" fillcolor="white [3212]" stroked="f" strokecolor="#bfbfbf [2412]"/>
            </v:group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305" type="#_x0000_t32" style="position:absolute;left:2586;top:4470;width:1058;height:1;flip:x" o:connectortype="straight">
              <v:stroke dashstyle="dash" startarrow="block" endarrow="block"/>
            </v:shape>
            <v:shape id="_x0000_s1306" type="#_x0000_t32" style="position:absolute;left:4245;top:3239;width:0;height:1153" o:connectortype="straight">
              <v:stroke dashstyle="dash" startarrow="block" endarrow="block"/>
            </v:shape>
            <v:shape id="_x0000_s1307" type="#_x0000_t32" style="position:absolute;left:6067;top:3239;width:0;height:1153" o:connectortype="straight">
              <v:stroke dashstyle="dash" startarrow="block" endarrow="block"/>
            </v:shape>
            <v:shape id="_x0000_s1308" type="#_x0000_t32" style="position:absolute;left:2565;top:5199;width:0;height:1153" o:connectortype="straight">
              <v:stroke dashstyle="dash" startarrow="block" endarrow="block"/>
            </v:shape>
            <v:shape id="_x0000_s1309" type="#_x0000_t32" style="position:absolute;left:4247;top:5221;width:0;height:1153" o:connectortype="straight">
              <v:stroke dashstyle="dash" startarrow="block" endarrow="block"/>
            </v:shape>
            <v:shape id="_x0000_s1310" type="#_x0000_t32" style="position:absolute;left:6067;top:5193;width:0;height:1153" o:connectortype="straight">
              <v:stroke dashstyle="dash" startarrow="block" endarrow="block"/>
            </v:shape>
            <v:shape id="_x0000_s1311" type="#_x0000_t32" style="position:absolute;left:3417;top:3253;width:0;height:415" o:connectortype="straight">
              <v:stroke dashstyle="dash" startarrow="block" endarrow="block"/>
            </v:shape>
            <v:shape id="_x0000_s1312" type="#_x0000_t32" style="position:absolute;left:5091;top:3249;width:0;height:415" o:connectortype="straight">
              <v:stroke dashstyle="dash" startarrow="block" endarrow="block"/>
            </v:shape>
            <v:shape id="_x0000_s1313" type="#_x0000_t32" style="position:absolute;left:6917;top:3241;width:0;height:415" o:connectortype="straight">
              <v:stroke dashstyle="dash" startarrow="block" endarrow="block"/>
            </v:shape>
            <v:shape id="_x0000_s1314" type="#_x0000_t32" style="position:absolute;left:3413;top:7127;width:0;height:415" o:connectortype="straight">
              <v:stroke dashstyle="dash" startarrow="block" endarrow="block"/>
            </v:shape>
            <v:shape id="_x0000_s1315" type="#_x0000_t32" style="position:absolute;left:5093;top:7129;width:0;height:415" o:connectortype="straight">
              <v:stroke dashstyle="dash" startarrow="block" endarrow="block"/>
            </v:shape>
            <v:shape id="_x0000_s1316" type="#_x0000_t32" style="position:absolute;left:6913;top:7129;width:0;height:415" o:connectortype="straight">
              <v:stroke dashstyle="dash" startarrow="block" endarrow="block"/>
            </v:shape>
            <v:shape id="_x0000_s1317" type="#_x0000_t32" style="position:absolute;left:7209;top:7557;width:0;height:719" o:connectortype="straight">
              <v:stroke dashstyle="dash" startarrow="block" endarrow="block"/>
            </v:shape>
            <v:shape id="_x0000_s1318" type="#_x0000_t32" style="position:absolute;left:5393;top:7553;width:0;height:719" o:connectortype="straight">
              <v:stroke dashstyle="dash" startarrow="block" endarrow="block"/>
            </v:shape>
            <v:shape id="_x0000_s1319" type="#_x0000_t32" style="position:absolute;left:3709;top:7547;width:0;height:719" o:connectortype="straight">
              <v:stroke dashstyle="dash" startarrow="block" endarrow="block"/>
            </v:shape>
            <v:shape id="_x0000_s1320" type="#_x0000_t32" style="position:absolute;left:5387;top:5637;width:0;height:719" o:connectortype="straight">
              <v:stroke dashstyle="dash" startarrow="block" endarrow="block"/>
            </v:shape>
            <v:shape id="_x0000_s1321" type="#_x0000_t32" style="position:absolute;left:7211;top:5637;width:0;height:719" o:connectortype="straight">
              <v:stroke dashstyle="dash" startarrow="block" endarrow="block"/>
            </v:shape>
            <v:shape id="_x0000_s1322" type="#_x0000_t32" style="position:absolute;left:3709;top:5637;width:0;height:719" o:connectortype="straight">
              <v:stroke dashstyle="dash" startarrow="block" endarrow="block"/>
            </v:shape>
            <v:shape id="_x0000_s1323" type="#_x0000_t32" style="position:absolute;left:2977;top:2825;width:0;height:719;rotation:90" o:connectortype="straight">
              <v:stroke dashstyle="dash" startarrow="block" endarrow="block"/>
            </v:shape>
            <v:shape id="_x0000_s1324" type="#_x0000_t32" style="position:absolute;left:2983;top:4777;width:0;height:719;rotation:90" o:connectortype="straight">
              <v:stroke dashstyle="dash" startarrow="block" endarrow="block"/>
            </v:shape>
            <v:shape id="_x0000_s1325" type="#_x0000_t32" style="position:absolute;left:2977;top:6691;width:0;height:719;rotation:90" o:connectortype="straight">
              <v:stroke dashstyle="dash" startarrow="block" endarrow="block"/>
            </v:shape>
            <v:shape id="_x0000_s1326" type="#_x0000_t32" style="position:absolute;left:6489;top:2819;width:0;height:719;rotation:90" o:connectortype="straight">
              <v:stroke dashstyle="dash" startarrow="block" endarrow="block"/>
            </v:shape>
            <v:shape id="_x0000_s1327" type="#_x0000_t32" style="position:absolute;left:6483;top:4771;width:0;height:719;rotation:90" o:connectortype="straight">
              <v:stroke dashstyle="dash" startarrow="block" endarrow="block"/>
            </v:shape>
            <v:shape id="_x0000_s1328" type="#_x0000_t32" style="position:absolute;left:6477;top:6691;width:0;height:719;rotation:90" o:connectortype="straight">
              <v:stroke dashstyle="dash" startarrow="block" endarrow="block"/>
            </v:shape>
            <v:shape id="_x0000_s1329" type="#_x0000_t32" style="position:absolute;left:4290;top:4470;width:1058;height:1;flip:x" o:connectortype="straight">
              <v:stroke dashstyle="dash" startarrow="block" endarrow="block"/>
            </v:shape>
            <v:shape id="_x0000_s1330" type="#_x0000_t32" style="position:absolute;left:2607;top:8334;width:1058;height:1;flip:x" o:connectortype="straight">
              <v:stroke dashstyle="dash" startarrow="block" endarrow="block"/>
            </v:shape>
            <v:shape id="_x0000_s1331" type="#_x0000_t32" style="position:absolute;left:2614;top:6422;width:1058;height:1;flip:x" o:connectortype="straight">
              <v:stroke dashstyle="dash" startarrow="block" endarrow="block"/>
            </v:shape>
            <v:shape id="_x0000_s1332" type="#_x0000_t32" style="position:absolute;left:4288;top:6422;width:1058;height:1;flip:x" o:connectortype="straight">
              <v:stroke dashstyle="dash" startarrow="block" endarrow="block"/>
            </v:shape>
            <v:shape id="_x0000_s1333" type="#_x0000_t32" style="position:absolute;left:4286;top:8342;width:1058;height:1;flip:x" o:connectortype="straight">
              <v:stroke dashstyle="dash" startarrow="block" endarrow="block"/>
            </v:shape>
            <v:shape id="_x0000_s1334" type="#_x0000_t32" style="position:absolute;left:2567;top:3233;width:0;height:1153" o:connectortype="straight">
              <v:stroke dashstyle="dash" startarrow="block" endarrow="block"/>
            </v:shape>
            <v:shape id="_x0000_s1335" type="#_x0000_t32" style="position:absolute;left:5025;top:3742;width:283;height:1;flip:x" o:connectortype="straight">
              <v:stroke dashstyle="dash" startarrow="block" endarrow="block"/>
            </v:shape>
            <v:shape id="_x0000_s1336" type="#_x0000_t32" style="position:absolute;left:4995;top:5707;width:283;height:1;flip:x" o:connectortype="straight">
              <v:stroke dashstyle="dash" startarrow="block" endarrow="block"/>
            </v:shape>
            <v:shape id="_x0000_s1337" type="#_x0000_t32" style="position:absolute;left:5034;top:7615;width:283;height:1;flip:x" o:connectortype="straight">
              <v:stroke dashstyle="dash" startarrow="block" endarrow="block"/>
            </v:shape>
            <v:shape id="_x0000_s1338" type="#_x0000_t32" style="position:absolute;left:6854;top:7618;width:283;height:1;flip:x" o:connectortype="straight">
              <v:stroke dashstyle="dash" startarrow="block" endarrow="block"/>
            </v:shape>
            <v:shape id="_x0000_s1339" type="#_x0000_t32" style="position:absolute;left:6855;top:5704;width:283;height:1;flip:x" o:connectortype="straight">
              <v:stroke dashstyle="dash" startarrow="block" endarrow="block"/>
            </v:shape>
            <v:shape id="_x0000_s1340" type="#_x0000_t32" style="position:absolute;left:6860;top:3743;width:283;height:1;flip:x" o:connectortype="straight">
              <v:stroke dashstyle="dash" startarrow="block" endarrow="block"/>
            </v:shape>
            <w10:wrap type="topAndBottom"/>
          </v:group>
        </w:pict>
      </w:r>
      <w:r w:rsidR="00B00806" w:rsidRPr="00B00806">
        <w:rPr>
          <w:rFonts w:ascii="Times New Roman" w:hAnsi="Times New Roman" w:cs="Times New Roman"/>
          <w:noProof/>
          <w:sz w:val="24"/>
          <w:szCs w:val="24"/>
          <w:lang w:val="ru-RU"/>
        </w:rPr>
        <w:t>На планах квартиры у</w:t>
      </w:r>
      <w:r w:rsidR="004E6E49" w:rsidRPr="009A5058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казаны четыре измерения, необходимые для оценки площади </w:t>
      </w:r>
      <w:r w:rsidR="00390DBC" w:rsidRPr="009A5058">
        <w:rPr>
          <w:rFonts w:ascii="Times New Roman" w:hAnsi="Times New Roman" w:cs="Times New Roman"/>
          <w:noProof/>
          <w:sz w:val="24"/>
          <w:szCs w:val="24"/>
          <w:lang w:val="ru-RU"/>
        </w:rPr>
        <w:t>пола</w:t>
      </w:r>
      <w:r w:rsidR="004E6E49" w:rsidRPr="009A5058">
        <w:rPr>
          <w:rFonts w:ascii="Times New Roman" w:hAnsi="Times New Roman" w:cs="Times New Roman"/>
          <w:noProof/>
          <w:sz w:val="24"/>
          <w:szCs w:val="24"/>
          <w:lang w:val="ru-RU"/>
        </w:rPr>
        <w:t xml:space="preserve">. </w:t>
      </w:r>
      <w:r w:rsidR="00B00806">
        <w:rPr>
          <w:rStyle w:val="ScoringAnswerP2012Char"/>
          <w:rFonts w:ascii="Times New Roman" w:hAnsi="Times New Roman" w:cs="Times New Roman"/>
          <w:sz w:val="24"/>
          <w:szCs w:val="24"/>
          <w:lang w:val="ru-RU"/>
        </w:rPr>
        <w:t>Н</w:t>
      </w:r>
      <w:r w:rsidR="00B00806" w:rsidRPr="009A5058">
        <w:rPr>
          <w:rStyle w:val="ScoringAnswerP2012Char"/>
          <w:rFonts w:ascii="Times New Roman" w:hAnsi="Times New Roman" w:cs="Times New Roman"/>
          <w:sz w:val="24"/>
          <w:szCs w:val="24"/>
          <w:lang w:val="ru-RU"/>
        </w:rPr>
        <w:t>иже</w:t>
      </w:r>
      <w:r w:rsidR="00B00806">
        <w:rPr>
          <w:rStyle w:val="ScoringAnswerP2012Char"/>
          <w:rFonts w:ascii="Times New Roman" w:hAnsi="Times New Roman" w:cs="Times New Roman"/>
          <w:sz w:val="24"/>
          <w:szCs w:val="24"/>
          <w:lang w:val="ru-RU"/>
        </w:rPr>
        <w:t xml:space="preserve"> приведены </w:t>
      </w:r>
      <w:r w:rsidR="004E6E49" w:rsidRPr="009A5058">
        <w:rPr>
          <w:rStyle w:val="ScoringAnswerP2012Char"/>
          <w:rFonts w:ascii="Times New Roman" w:hAnsi="Times New Roman" w:cs="Times New Roman"/>
          <w:sz w:val="24"/>
          <w:szCs w:val="24"/>
          <w:lang w:val="ru-RU"/>
        </w:rPr>
        <w:t xml:space="preserve">9 </w:t>
      </w:r>
      <w:r w:rsidR="00B00806">
        <w:rPr>
          <w:rStyle w:val="ScoringAnswerP2012Char"/>
          <w:rFonts w:ascii="Times New Roman" w:hAnsi="Times New Roman" w:cs="Times New Roman"/>
          <w:sz w:val="24"/>
          <w:szCs w:val="24"/>
          <w:lang w:val="ru-RU"/>
        </w:rPr>
        <w:t xml:space="preserve">возможных </w:t>
      </w:r>
      <w:r w:rsidR="004E6E49" w:rsidRPr="009A5058">
        <w:rPr>
          <w:rStyle w:val="ScoringAnswerP2012Char"/>
          <w:rFonts w:ascii="Times New Roman" w:hAnsi="Times New Roman" w:cs="Times New Roman"/>
          <w:sz w:val="24"/>
          <w:szCs w:val="24"/>
          <w:lang w:val="ru-RU"/>
        </w:rPr>
        <w:t>способов решения</w:t>
      </w:r>
      <w:r w:rsidR="00B00806">
        <w:rPr>
          <w:rStyle w:val="ScoringAnswerP2012Char"/>
          <w:rFonts w:ascii="Times New Roman" w:hAnsi="Times New Roman" w:cs="Times New Roman"/>
          <w:sz w:val="24"/>
          <w:szCs w:val="24"/>
          <w:lang w:val="ru-RU"/>
        </w:rPr>
        <w:t>.</w:t>
      </w:r>
    </w:p>
    <w:p w:rsidR="004E6E49" w:rsidRPr="009A5058" w:rsidRDefault="004E6E49" w:rsidP="009A5058">
      <w:pPr>
        <w:pStyle w:val="ScoringAnswerP2012"/>
        <w:numPr>
          <w:ilvl w:val="0"/>
          <w:numId w:val="0"/>
        </w:numPr>
        <w:ind w:left="1162"/>
        <w:rPr>
          <w:rFonts w:ascii="Times New Roman" w:hAnsi="Times New Roman" w:cs="Times New Roman"/>
          <w:sz w:val="24"/>
          <w:szCs w:val="24"/>
          <w:lang w:val="ru-RU"/>
        </w:rPr>
      </w:pPr>
    </w:p>
    <w:p w:rsidR="00497964" w:rsidRPr="00497964" w:rsidRDefault="00497964" w:rsidP="00497964">
      <w:pPr>
        <w:pStyle w:val="ScoringAnswerP2012"/>
        <w:numPr>
          <w:ilvl w:val="0"/>
          <w:numId w:val="0"/>
        </w:numPr>
        <w:ind w:left="1162"/>
        <w:rPr>
          <w:lang w:val="ru-RU"/>
        </w:rPr>
      </w:pPr>
      <w:r>
        <w:rPr>
          <w:noProof/>
          <w:lang w:val="ru-RU" w:eastAsia="en-AU"/>
        </w:rPr>
        <w:t>1                             2                               3</w:t>
      </w:r>
    </w:p>
    <w:p w:rsidR="00497964" w:rsidRPr="00497964" w:rsidRDefault="00497964" w:rsidP="00062536">
      <w:pPr>
        <w:pStyle w:val="ScoringAnswerP2012"/>
        <w:numPr>
          <w:ilvl w:val="0"/>
          <w:numId w:val="0"/>
        </w:numPr>
        <w:tabs>
          <w:tab w:val="clear" w:pos="1162"/>
          <w:tab w:val="left" w:pos="0"/>
        </w:tabs>
        <w:ind w:right="4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7                        8                         9 </w:t>
      </w:r>
    </w:p>
    <w:p w:rsidR="00497964" w:rsidRDefault="00497964" w:rsidP="00062536">
      <w:pPr>
        <w:pStyle w:val="ScoringAnswerP2012"/>
        <w:numPr>
          <w:ilvl w:val="0"/>
          <w:numId w:val="0"/>
        </w:numPr>
        <w:tabs>
          <w:tab w:val="clear" w:pos="1162"/>
          <w:tab w:val="left" w:pos="0"/>
        </w:tabs>
        <w:ind w:right="45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062536" w:rsidRPr="00E44311" w:rsidRDefault="00062536" w:rsidP="00062536">
      <w:pPr>
        <w:pStyle w:val="ScoringAnswerP2012"/>
        <w:numPr>
          <w:ilvl w:val="0"/>
          <w:numId w:val="0"/>
        </w:numPr>
        <w:tabs>
          <w:tab w:val="clear" w:pos="1162"/>
          <w:tab w:val="left" w:pos="0"/>
        </w:tabs>
        <w:ind w:right="45" w:firstLine="567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44311">
        <w:rPr>
          <w:rFonts w:ascii="Times New Roman" w:hAnsi="Times New Roman" w:cs="Times New Roman"/>
          <w:i/>
          <w:sz w:val="24"/>
          <w:szCs w:val="24"/>
          <w:lang w:val="ru-RU"/>
        </w:rPr>
        <w:t>Ключевым моментом создания модели решения задачи</w:t>
      </w:r>
      <w:r w:rsidR="004979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является</w:t>
      </w:r>
      <w:r w:rsidR="00497964" w:rsidRPr="00497964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E44311" w:rsidRPr="00E443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использование пространственного воображения  для </w:t>
      </w:r>
      <w:r w:rsidRPr="00E44311">
        <w:rPr>
          <w:rFonts w:ascii="Times New Roman" w:hAnsi="Times New Roman" w:cs="Times New Roman"/>
          <w:i/>
          <w:sz w:val="24"/>
          <w:szCs w:val="24"/>
          <w:lang w:val="ru-RU"/>
        </w:rPr>
        <w:t>разбиени</w:t>
      </w:r>
      <w:r w:rsidR="00E44311" w:rsidRPr="00E44311">
        <w:rPr>
          <w:rFonts w:ascii="Times New Roman" w:hAnsi="Times New Roman" w:cs="Times New Roman"/>
          <w:i/>
          <w:sz w:val="24"/>
          <w:szCs w:val="24"/>
          <w:lang w:val="ru-RU"/>
        </w:rPr>
        <w:t>я</w:t>
      </w:r>
      <w:r w:rsidRPr="00E443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плана квартиры на фигуры, площади которых можно вычислить, используя известную формулу. Этот план можно разбить на 2 прямоугольника</w:t>
      </w:r>
      <w:r w:rsidR="000E6015" w:rsidRPr="00E44311">
        <w:rPr>
          <w:rFonts w:ascii="Times New Roman" w:hAnsi="Times New Roman" w:cs="Times New Roman"/>
          <w:i/>
          <w:sz w:val="24"/>
          <w:szCs w:val="24"/>
          <w:lang w:val="ru-RU"/>
        </w:rPr>
        <w:t>. Т</w:t>
      </w:r>
      <w:r w:rsidRPr="00E443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огда, чтобы найти их площади,  достаточно измерить длины двух сторон каждого из них. </w:t>
      </w:r>
      <w:r w:rsidR="000E6015" w:rsidRPr="00E44311">
        <w:rPr>
          <w:rFonts w:ascii="Times New Roman" w:hAnsi="Times New Roman" w:cs="Times New Roman"/>
          <w:i/>
          <w:sz w:val="24"/>
          <w:szCs w:val="24"/>
          <w:lang w:val="ru-RU"/>
        </w:rPr>
        <w:t>При этом возможны два способа вычисления площади. Первый –  на плане два прямоугольника дополняют друг друга и их площади суммируются (см</w:t>
      </w:r>
      <w:r w:rsidR="0039744C" w:rsidRPr="0039744C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="002664FC" w:rsidRPr="00E443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рис. </w:t>
      </w:r>
      <w:r w:rsidR="000E6015" w:rsidRPr="00E443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6, 7). Второй – план можно дополнить в правом верхнем углу до большого прямоугольника, тогда из площади большого прямоугольника надо вычесть площадь дополнившего его прямоугольника (см. </w:t>
      </w:r>
      <w:r w:rsidR="002664FC" w:rsidRPr="00E44311">
        <w:rPr>
          <w:rFonts w:ascii="Times New Roman" w:hAnsi="Times New Roman" w:cs="Times New Roman"/>
          <w:i/>
          <w:sz w:val="24"/>
          <w:szCs w:val="24"/>
          <w:lang w:val="ru-RU"/>
        </w:rPr>
        <w:t>рис.</w:t>
      </w:r>
      <w:r w:rsidR="000E6015" w:rsidRPr="00E443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2). </w:t>
      </w:r>
      <w:r w:rsidR="002664FC" w:rsidRPr="00E44311">
        <w:rPr>
          <w:rFonts w:ascii="Times New Roman" w:hAnsi="Times New Roman" w:cs="Times New Roman"/>
          <w:sz w:val="24"/>
          <w:szCs w:val="24"/>
          <w:lang w:val="ru-RU"/>
        </w:rPr>
        <w:t xml:space="preserve">На других рисунках, чтобы найти площади двух прямоугольников, используя первый или второй способ </w:t>
      </w:r>
      <w:r w:rsidR="00497964">
        <w:rPr>
          <w:rFonts w:ascii="Times New Roman" w:hAnsi="Times New Roman" w:cs="Times New Roman"/>
          <w:sz w:val="24"/>
          <w:szCs w:val="24"/>
          <w:lang w:val="ru-RU"/>
        </w:rPr>
        <w:t>для нахождения длины одной из сторон прямоугольника</w:t>
      </w:r>
      <w:r w:rsidR="009A5058" w:rsidRPr="009A5058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9796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64FC" w:rsidRPr="00E44311">
        <w:rPr>
          <w:rFonts w:ascii="Times New Roman" w:hAnsi="Times New Roman" w:cs="Times New Roman"/>
          <w:sz w:val="24"/>
          <w:szCs w:val="24"/>
          <w:lang w:val="ru-RU"/>
        </w:rPr>
        <w:t xml:space="preserve">надо либо суммировать длину двух измеренных отрезков (см. </w:t>
      </w:r>
      <w:r w:rsidR="002664FC" w:rsidRPr="0039744C">
        <w:rPr>
          <w:rFonts w:ascii="Times New Roman" w:hAnsi="Times New Roman" w:cs="Times New Roman"/>
          <w:i/>
          <w:sz w:val="24"/>
          <w:szCs w:val="24"/>
          <w:lang w:val="ru-RU"/>
        </w:rPr>
        <w:t>рис.</w:t>
      </w:r>
      <w:r w:rsidR="00800437">
        <w:rPr>
          <w:rFonts w:ascii="Times New Roman" w:hAnsi="Times New Roman" w:cs="Times New Roman"/>
          <w:i/>
          <w:sz w:val="24"/>
          <w:szCs w:val="24"/>
          <w:lang w:val="ru-RU"/>
        </w:rPr>
        <w:t>3</w:t>
      </w:r>
      <w:r w:rsidR="0039744C" w:rsidRPr="00B00806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2664FC" w:rsidRPr="0039744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9</w:t>
      </w:r>
      <w:r w:rsidR="002664FC" w:rsidRPr="00E44311">
        <w:rPr>
          <w:rFonts w:ascii="Times New Roman" w:hAnsi="Times New Roman" w:cs="Times New Roman"/>
          <w:sz w:val="24"/>
          <w:szCs w:val="24"/>
          <w:lang w:val="ru-RU"/>
        </w:rPr>
        <w:t xml:space="preserve">), либо вычесть (см. </w:t>
      </w:r>
      <w:r w:rsidR="002664FC" w:rsidRPr="0039744C">
        <w:rPr>
          <w:rFonts w:ascii="Times New Roman" w:hAnsi="Times New Roman" w:cs="Times New Roman"/>
          <w:i/>
          <w:sz w:val="24"/>
          <w:szCs w:val="24"/>
          <w:lang w:val="ru-RU"/>
        </w:rPr>
        <w:t>рис. 1</w:t>
      </w:r>
      <w:r w:rsidR="0039744C" w:rsidRPr="00B00806">
        <w:rPr>
          <w:rFonts w:ascii="Times New Roman" w:hAnsi="Times New Roman" w:cs="Times New Roman"/>
          <w:i/>
          <w:sz w:val="24"/>
          <w:szCs w:val="24"/>
          <w:lang w:val="ru-RU"/>
        </w:rPr>
        <w:t>,</w:t>
      </w:r>
      <w:r w:rsidR="00800437">
        <w:rPr>
          <w:rFonts w:ascii="Times New Roman" w:hAnsi="Times New Roman" w:cs="Times New Roman"/>
          <w:i/>
          <w:sz w:val="24"/>
          <w:szCs w:val="24"/>
          <w:lang w:val="ru-RU"/>
        </w:rPr>
        <w:t>4,5,8</w:t>
      </w:r>
      <w:r w:rsidR="002664FC" w:rsidRPr="00E44311">
        <w:rPr>
          <w:rFonts w:ascii="Times New Roman" w:hAnsi="Times New Roman" w:cs="Times New Roman"/>
          <w:sz w:val="24"/>
          <w:szCs w:val="24"/>
          <w:lang w:val="ru-RU"/>
        </w:rPr>
        <w:t>).</w:t>
      </w:r>
      <w:r w:rsidR="002664FC" w:rsidRPr="00E44311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E44311" w:rsidRPr="009A5058" w:rsidRDefault="00E44311" w:rsidP="00E44311">
      <w:pPr>
        <w:pStyle w:val="QNIntenttextP2012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9A5058">
        <w:rPr>
          <w:rFonts w:ascii="Times New Roman" w:hAnsi="Times New Roman"/>
          <w:sz w:val="24"/>
          <w:szCs w:val="24"/>
          <w:lang w:val="ru-RU"/>
        </w:rPr>
        <w:t>Задание отнесено к области «Пространство и форма», представленная ситуация «</w:t>
      </w:r>
      <w:r w:rsidRPr="009A5058">
        <w:rPr>
          <w:rFonts w:ascii="Times New Roman" w:hAnsi="Times New Roman"/>
          <w:iCs/>
          <w:sz w:val="24"/>
          <w:szCs w:val="24"/>
          <w:lang w:val="ru-RU"/>
        </w:rPr>
        <w:t>Личностная», познавательная  деятельность «</w:t>
      </w:r>
      <w:r w:rsidRPr="009A5058">
        <w:rPr>
          <w:rFonts w:ascii="Times New Roman" w:hAnsi="Times New Roman"/>
          <w:sz w:val="24"/>
          <w:szCs w:val="24"/>
          <w:lang w:val="ru-RU"/>
        </w:rPr>
        <w:t xml:space="preserve">Формулировать».  Вопрос поставлен в нетрадиционной форме, поэтому вызвал затруднение у многих учащихся. С ним справились около 40% российских и около 45% учащихся стран ОЭСР. </w:t>
      </w:r>
    </w:p>
    <w:p w:rsidR="002664FC" w:rsidRPr="009A5058" w:rsidRDefault="002664FC" w:rsidP="00062536">
      <w:pPr>
        <w:pStyle w:val="ScoringAnswerP2012"/>
        <w:numPr>
          <w:ilvl w:val="0"/>
          <w:numId w:val="0"/>
        </w:numPr>
        <w:tabs>
          <w:tab w:val="clear" w:pos="1162"/>
          <w:tab w:val="left" w:pos="0"/>
        </w:tabs>
        <w:ind w:right="45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2664FC" w:rsidRPr="009A5058" w:rsidSect="00062536">
      <w:footnotePr>
        <w:numRestart w:val="eachSect"/>
      </w:footnotePr>
      <w:type w:val="continuous"/>
      <w:pgSz w:w="11906" w:h="16838" w:code="9"/>
      <w:pgMar w:top="1440" w:right="1133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8D9" w:rsidRDefault="002378D9">
      <w:r>
        <w:separator/>
      </w:r>
    </w:p>
  </w:endnote>
  <w:endnote w:type="continuationSeparator" w:id="0">
    <w:p w:rsidR="002378D9" w:rsidRDefault="002378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alatino">
    <w:altName w:val="Book Antiqua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8D9" w:rsidRDefault="002378D9">
      <w:r>
        <w:separator/>
      </w:r>
    </w:p>
  </w:footnote>
  <w:footnote w:type="continuationSeparator" w:id="0">
    <w:p w:rsidR="002378D9" w:rsidRDefault="002378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7149"/>
    <w:multiLevelType w:val="multilevel"/>
    <w:tmpl w:val="D562C044"/>
    <w:numStyleLink w:val="NumberedListTemplateP2012"/>
  </w:abstractNum>
  <w:abstractNum w:abstractNumId="1">
    <w:nsid w:val="085A26CB"/>
    <w:multiLevelType w:val="multilevel"/>
    <w:tmpl w:val="6B60E364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F554E7"/>
    <w:multiLevelType w:val="hybridMultilevel"/>
    <w:tmpl w:val="E084A74E"/>
    <w:lvl w:ilvl="0" w:tplc="08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>
    <w:nsid w:val="1F023751"/>
    <w:multiLevelType w:val="hybridMultilevel"/>
    <w:tmpl w:val="A2AC28AC"/>
    <w:lvl w:ilvl="0" w:tplc="DE087BAA">
      <w:start w:val="1"/>
      <w:numFmt w:val="decimal"/>
      <w:lvlText w:val="%1"/>
      <w:lvlJc w:val="left"/>
      <w:pPr>
        <w:ind w:left="15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42" w:hanging="360"/>
      </w:pPr>
    </w:lvl>
    <w:lvl w:ilvl="2" w:tplc="0410001B" w:tentative="1">
      <w:start w:val="1"/>
      <w:numFmt w:val="lowerRoman"/>
      <w:lvlText w:val="%3."/>
      <w:lvlJc w:val="right"/>
      <w:pPr>
        <w:ind w:left="2962" w:hanging="180"/>
      </w:pPr>
    </w:lvl>
    <w:lvl w:ilvl="3" w:tplc="0410000F" w:tentative="1">
      <w:start w:val="1"/>
      <w:numFmt w:val="decimal"/>
      <w:lvlText w:val="%4."/>
      <w:lvlJc w:val="left"/>
      <w:pPr>
        <w:ind w:left="3682" w:hanging="360"/>
      </w:pPr>
    </w:lvl>
    <w:lvl w:ilvl="4" w:tplc="04100019" w:tentative="1">
      <w:start w:val="1"/>
      <w:numFmt w:val="lowerLetter"/>
      <w:lvlText w:val="%5."/>
      <w:lvlJc w:val="left"/>
      <w:pPr>
        <w:ind w:left="4402" w:hanging="360"/>
      </w:pPr>
    </w:lvl>
    <w:lvl w:ilvl="5" w:tplc="0410001B" w:tentative="1">
      <w:start w:val="1"/>
      <w:numFmt w:val="lowerRoman"/>
      <w:lvlText w:val="%6."/>
      <w:lvlJc w:val="right"/>
      <w:pPr>
        <w:ind w:left="5122" w:hanging="180"/>
      </w:pPr>
    </w:lvl>
    <w:lvl w:ilvl="6" w:tplc="0410000F" w:tentative="1">
      <w:start w:val="1"/>
      <w:numFmt w:val="decimal"/>
      <w:lvlText w:val="%7."/>
      <w:lvlJc w:val="left"/>
      <w:pPr>
        <w:ind w:left="5842" w:hanging="360"/>
      </w:pPr>
    </w:lvl>
    <w:lvl w:ilvl="7" w:tplc="04100019" w:tentative="1">
      <w:start w:val="1"/>
      <w:numFmt w:val="lowerLetter"/>
      <w:lvlText w:val="%8."/>
      <w:lvlJc w:val="left"/>
      <w:pPr>
        <w:ind w:left="6562" w:hanging="360"/>
      </w:pPr>
    </w:lvl>
    <w:lvl w:ilvl="8" w:tplc="0410001B" w:tentative="1">
      <w:start w:val="1"/>
      <w:numFmt w:val="lowerRoman"/>
      <w:lvlText w:val="%9."/>
      <w:lvlJc w:val="right"/>
      <w:pPr>
        <w:ind w:left="7282" w:hanging="180"/>
      </w:pPr>
    </w:lvl>
  </w:abstractNum>
  <w:abstractNum w:abstractNumId="4">
    <w:nsid w:val="4DF62CDD"/>
    <w:multiLevelType w:val="hybridMultilevel"/>
    <w:tmpl w:val="CDD87BAA"/>
    <w:lvl w:ilvl="0" w:tplc="F4D8C0D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D80881"/>
    <w:multiLevelType w:val="hybridMultilevel"/>
    <w:tmpl w:val="CAF6F68E"/>
    <w:lvl w:ilvl="0" w:tplc="F4D8C0D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1A4E7C"/>
    <w:multiLevelType w:val="hybridMultilevel"/>
    <w:tmpl w:val="62D29C5A"/>
    <w:lvl w:ilvl="0" w:tplc="EEE8C9A0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1" w:tplc="99B66264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2F02F044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E12CF9CA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46AA49A6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E244D282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3E40851C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F023E52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5ED6B8BE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7">
    <w:nsid w:val="52E2676F"/>
    <w:multiLevelType w:val="singleLevel"/>
    <w:tmpl w:val="D562C044"/>
    <w:lvl w:ilvl="0">
      <w:start w:val="1"/>
      <w:numFmt w:val="upperLetter"/>
      <w:lvlText w:val="%1"/>
      <w:legacy w:legacy="1" w:legacySpace="0" w:legacyIndent="360"/>
      <w:lvlJc w:val="left"/>
      <w:pPr>
        <w:ind w:left="360" w:hanging="360"/>
      </w:pPr>
    </w:lvl>
  </w:abstractNum>
  <w:abstractNum w:abstractNumId="8">
    <w:nsid w:val="561F3004"/>
    <w:multiLevelType w:val="hybridMultilevel"/>
    <w:tmpl w:val="0EFC214C"/>
    <w:lvl w:ilvl="0" w:tplc="9A960FE4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904D24"/>
    <w:multiLevelType w:val="multilevel"/>
    <w:tmpl w:val="D562C044"/>
    <w:styleLink w:val="NumberedListTemplateP2012"/>
    <w:lvl w:ilvl="0">
      <w:start w:val="1"/>
      <w:numFmt w:val="upperLetter"/>
      <w:pStyle w:val="NumberingABCDP2012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206639"/>
    <w:multiLevelType w:val="hybridMultilevel"/>
    <w:tmpl w:val="8500E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9342F2"/>
    <w:multiLevelType w:val="hybridMultilevel"/>
    <w:tmpl w:val="F9143484"/>
    <w:lvl w:ilvl="0" w:tplc="1B444D04">
      <w:start w:val="1"/>
      <w:numFmt w:val="bullet"/>
      <w:pStyle w:val="ScoringAnswerP2012"/>
      <w:lvlText w:val=""/>
      <w:lvlJc w:val="left"/>
      <w:pPr>
        <w:tabs>
          <w:tab w:val="num" w:pos="1522"/>
        </w:tabs>
        <w:ind w:left="1349" w:hanging="187"/>
      </w:pPr>
      <w:rPr>
        <w:rFonts w:ascii="Symbol" w:hAnsi="Symbol" w:hint="default"/>
      </w:rPr>
    </w:lvl>
    <w:lvl w:ilvl="1" w:tplc="F44A69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DA75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60E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6CF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BA5D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240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7C82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DE4F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6854E13"/>
    <w:multiLevelType w:val="hybridMultilevel"/>
    <w:tmpl w:val="470CF992"/>
    <w:lvl w:ilvl="0" w:tplc="E3AE2070">
      <w:start w:val="1"/>
      <w:numFmt w:val="bullet"/>
      <w:pStyle w:val="stembulletP201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C51E57"/>
    <w:multiLevelType w:val="hybridMultilevel"/>
    <w:tmpl w:val="63902510"/>
    <w:lvl w:ilvl="0" w:tplc="73B2E1BC">
      <w:start w:val="2"/>
      <w:numFmt w:val="upperLetter"/>
      <w:lvlText w:val="%1."/>
      <w:lvlJc w:val="left"/>
      <w:pPr>
        <w:ind w:left="177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498" w:hanging="360"/>
      </w:pPr>
    </w:lvl>
    <w:lvl w:ilvl="2" w:tplc="080C001B" w:tentative="1">
      <w:start w:val="1"/>
      <w:numFmt w:val="lowerRoman"/>
      <w:lvlText w:val="%3."/>
      <w:lvlJc w:val="right"/>
      <w:pPr>
        <w:ind w:left="3218" w:hanging="180"/>
      </w:pPr>
    </w:lvl>
    <w:lvl w:ilvl="3" w:tplc="080C000F" w:tentative="1">
      <w:start w:val="1"/>
      <w:numFmt w:val="decimal"/>
      <w:lvlText w:val="%4."/>
      <w:lvlJc w:val="left"/>
      <w:pPr>
        <w:ind w:left="3938" w:hanging="360"/>
      </w:pPr>
    </w:lvl>
    <w:lvl w:ilvl="4" w:tplc="080C0019" w:tentative="1">
      <w:start w:val="1"/>
      <w:numFmt w:val="lowerLetter"/>
      <w:lvlText w:val="%5."/>
      <w:lvlJc w:val="left"/>
      <w:pPr>
        <w:ind w:left="4658" w:hanging="360"/>
      </w:pPr>
    </w:lvl>
    <w:lvl w:ilvl="5" w:tplc="080C001B" w:tentative="1">
      <w:start w:val="1"/>
      <w:numFmt w:val="lowerRoman"/>
      <w:lvlText w:val="%6."/>
      <w:lvlJc w:val="right"/>
      <w:pPr>
        <w:ind w:left="5378" w:hanging="180"/>
      </w:pPr>
    </w:lvl>
    <w:lvl w:ilvl="6" w:tplc="080C000F" w:tentative="1">
      <w:start w:val="1"/>
      <w:numFmt w:val="decimal"/>
      <w:lvlText w:val="%7."/>
      <w:lvlJc w:val="left"/>
      <w:pPr>
        <w:ind w:left="6098" w:hanging="360"/>
      </w:pPr>
    </w:lvl>
    <w:lvl w:ilvl="7" w:tplc="080C0019" w:tentative="1">
      <w:start w:val="1"/>
      <w:numFmt w:val="lowerLetter"/>
      <w:lvlText w:val="%8."/>
      <w:lvlJc w:val="left"/>
      <w:pPr>
        <w:ind w:left="6818" w:hanging="360"/>
      </w:pPr>
    </w:lvl>
    <w:lvl w:ilvl="8" w:tplc="080C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>
    <w:nsid w:val="747446AD"/>
    <w:multiLevelType w:val="multilevel"/>
    <w:tmpl w:val="E5BC0D0C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0E4C39"/>
    <w:multiLevelType w:val="hybridMultilevel"/>
    <w:tmpl w:val="ABBA691C"/>
    <w:lvl w:ilvl="0" w:tplc="F4D8C0D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"/>
  </w:num>
  <w:num w:numId="5">
    <w:abstractNumId w:val="8"/>
    <w:lvlOverride w:ilvl="0">
      <w:startOverride w:val="1"/>
    </w:lvlOverride>
  </w:num>
  <w:num w:numId="6">
    <w:abstractNumId w:val="14"/>
  </w:num>
  <w:num w:numId="7">
    <w:abstractNumId w:val="7"/>
  </w:num>
  <w:num w:numId="8">
    <w:abstractNumId w:val="15"/>
  </w:num>
  <w:num w:numId="9">
    <w:abstractNumId w:val="12"/>
  </w:num>
  <w:num w:numId="10">
    <w:abstractNumId w:val="15"/>
  </w:num>
  <w:num w:numId="11">
    <w:abstractNumId w:val="15"/>
  </w:num>
  <w:num w:numId="12">
    <w:abstractNumId w:val="15"/>
    <w:lvlOverride w:ilvl="0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8"/>
    <w:lvlOverride w:ilvl="0">
      <w:startOverride w:val="1"/>
    </w:lvlOverride>
  </w:num>
  <w:num w:numId="17">
    <w:abstractNumId w:val="15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15"/>
    <w:lvlOverride w:ilvl="0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15"/>
    <w:lvlOverride w:ilvl="0">
      <w:startOverride w:val="1"/>
    </w:lvlOverride>
  </w:num>
  <w:num w:numId="24">
    <w:abstractNumId w:val="15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15"/>
    <w:lvlOverride w:ilvl="0">
      <w:startOverride w:val="1"/>
    </w:lvlOverride>
  </w:num>
  <w:num w:numId="27">
    <w:abstractNumId w:val="8"/>
    <w:lvlOverride w:ilvl="0">
      <w:startOverride w:val="1"/>
    </w:lvlOverride>
  </w:num>
  <w:num w:numId="28">
    <w:abstractNumId w:val="8"/>
    <w:lvlOverride w:ilvl="0">
      <w:startOverride w:val="1"/>
    </w:lvlOverride>
  </w:num>
  <w:num w:numId="29">
    <w:abstractNumId w:val="4"/>
  </w:num>
  <w:num w:numId="30">
    <w:abstractNumId w:val="9"/>
  </w:num>
  <w:num w:numId="31">
    <w:abstractNumId w:val="0"/>
  </w:num>
  <w:num w:numId="32">
    <w:abstractNumId w:val="11"/>
  </w:num>
  <w:num w:numId="33">
    <w:abstractNumId w:val="11"/>
  </w:num>
  <w:num w:numId="34">
    <w:abstractNumId w:val="12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11"/>
  </w:num>
  <w:num w:numId="40">
    <w:abstractNumId w:val="11"/>
  </w:num>
  <w:num w:numId="41">
    <w:abstractNumId w:val="11"/>
  </w:num>
  <w:num w:numId="42">
    <w:abstractNumId w:val="11"/>
  </w:num>
  <w:num w:numId="43">
    <w:abstractNumId w:val="11"/>
  </w:num>
  <w:num w:numId="44">
    <w:abstractNumId w:val="2"/>
  </w:num>
  <w:num w:numId="45">
    <w:abstractNumId w:val="13"/>
  </w:num>
  <w:num w:numId="4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stylePaneFormatFilter w:val="B808"/>
  <w:defaultTabStop w:val="720"/>
  <w:hyphenationZone w:val="283"/>
  <w:noPunctuationKerning/>
  <w:characterSpacingControl w:val="doNotCompress"/>
  <w:hdrShapeDefaults>
    <o:shapedefaults v:ext="edit" spidmax="98306">
      <o:colormenu v:ext="edit" fillcolor="none" strokecolor="none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1BD5"/>
    <w:rsid w:val="00022288"/>
    <w:rsid w:val="00034BB4"/>
    <w:rsid w:val="00061C96"/>
    <w:rsid w:val="00062536"/>
    <w:rsid w:val="0009084C"/>
    <w:rsid w:val="00093888"/>
    <w:rsid w:val="000A1AB1"/>
    <w:rsid w:val="000A51CB"/>
    <w:rsid w:val="000A7343"/>
    <w:rsid w:val="000D4267"/>
    <w:rsid w:val="000E6015"/>
    <w:rsid w:val="00123E21"/>
    <w:rsid w:val="001357DE"/>
    <w:rsid w:val="00181F0D"/>
    <w:rsid w:val="001923B6"/>
    <w:rsid w:val="001A21B1"/>
    <w:rsid w:val="001A5299"/>
    <w:rsid w:val="001B4642"/>
    <w:rsid w:val="001D121B"/>
    <w:rsid w:val="001E5145"/>
    <w:rsid w:val="00207875"/>
    <w:rsid w:val="00210531"/>
    <w:rsid w:val="00217A56"/>
    <w:rsid w:val="0022034E"/>
    <w:rsid w:val="00233DA5"/>
    <w:rsid w:val="002378D9"/>
    <w:rsid w:val="002564F7"/>
    <w:rsid w:val="00261212"/>
    <w:rsid w:val="002635BE"/>
    <w:rsid w:val="002664FC"/>
    <w:rsid w:val="002824A4"/>
    <w:rsid w:val="0028450D"/>
    <w:rsid w:val="002845D9"/>
    <w:rsid w:val="00295114"/>
    <w:rsid w:val="002B1BD6"/>
    <w:rsid w:val="002C1D65"/>
    <w:rsid w:val="002D0D0F"/>
    <w:rsid w:val="002E08FA"/>
    <w:rsid w:val="002E3ED4"/>
    <w:rsid w:val="002E5A9C"/>
    <w:rsid w:val="002F21EC"/>
    <w:rsid w:val="003003EB"/>
    <w:rsid w:val="00304BFB"/>
    <w:rsid w:val="00304DD4"/>
    <w:rsid w:val="00314D2E"/>
    <w:rsid w:val="0032085F"/>
    <w:rsid w:val="00345AA2"/>
    <w:rsid w:val="0034755F"/>
    <w:rsid w:val="0037727A"/>
    <w:rsid w:val="00390DBC"/>
    <w:rsid w:val="0039744C"/>
    <w:rsid w:val="003B2E8D"/>
    <w:rsid w:val="003C1578"/>
    <w:rsid w:val="003D2740"/>
    <w:rsid w:val="003E17B4"/>
    <w:rsid w:val="003E7723"/>
    <w:rsid w:val="003F4EC0"/>
    <w:rsid w:val="00405A11"/>
    <w:rsid w:val="004114AD"/>
    <w:rsid w:val="00415967"/>
    <w:rsid w:val="004322ED"/>
    <w:rsid w:val="00456D7C"/>
    <w:rsid w:val="00462F12"/>
    <w:rsid w:val="00466A8F"/>
    <w:rsid w:val="0048179C"/>
    <w:rsid w:val="00483C5E"/>
    <w:rsid w:val="00484C6A"/>
    <w:rsid w:val="00497964"/>
    <w:rsid w:val="004A0658"/>
    <w:rsid w:val="004B046B"/>
    <w:rsid w:val="004B0D9F"/>
    <w:rsid w:val="004D76BA"/>
    <w:rsid w:val="004E168D"/>
    <w:rsid w:val="004E6E49"/>
    <w:rsid w:val="00501498"/>
    <w:rsid w:val="005111CC"/>
    <w:rsid w:val="00512F79"/>
    <w:rsid w:val="00515422"/>
    <w:rsid w:val="005203E9"/>
    <w:rsid w:val="00521639"/>
    <w:rsid w:val="00524F87"/>
    <w:rsid w:val="00525F8C"/>
    <w:rsid w:val="0053311C"/>
    <w:rsid w:val="005805F1"/>
    <w:rsid w:val="005A1537"/>
    <w:rsid w:val="005B7CF6"/>
    <w:rsid w:val="005D4DF5"/>
    <w:rsid w:val="00642F93"/>
    <w:rsid w:val="0066341D"/>
    <w:rsid w:val="00664761"/>
    <w:rsid w:val="00677DF2"/>
    <w:rsid w:val="00697E49"/>
    <w:rsid w:val="006A151E"/>
    <w:rsid w:val="006A7219"/>
    <w:rsid w:val="006A74D8"/>
    <w:rsid w:val="006B170D"/>
    <w:rsid w:val="006B1BD7"/>
    <w:rsid w:val="006D2D7E"/>
    <w:rsid w:val="006D594A"/>
    <w:rsid w:val="006E0A90"/>
    <w:rsid w:val="00717CBD"/>
    <w:rsid w:val="00726632"/>
    <w:rsid w:val="0073486F"/>
    <w:rsid w:val="00734A61"/>
    <w:rsid w:val="007367ED"/>
    <w:rsid w:val="0076127C"/>
    <w:rsid w:val="00764E5A"/>
    <w:rsid w:val="007813BC"/>
    <w:rsid w:val="0078781B"/>
    <w:rsid w:val="00796D7A"/>
    <w:rsid w:val="007A2A0B"/>
    <w:rsid w:val="007B77E9"/>
    <w:rsid w:val="00800437"/>
    <w:rsid w:val="00807BC9"/>
    <w:rsid w:val="00820E71"/>
    <w:rsid w:val="008373ED"/>
    <w:rsid w:val="00853416"/>
    <w:rsid w:val="008665EC"/>
    <w:rsid w:val="00876116"/>
    <w:rsid w:val="008811D6"/>
    <w:rsid w:val="00881507"/>
    <w:rsid w:val="00886A09"/>
    <w:rsid w:val="00892224"/>
    <w:rsid w:val="008954A0"/>
    <w:rsid w:val="008A1872"/>
    <w:rsid w:val="008A5473"/>
    <w:rsid w:val="008B4DAB"/>
    <w:rsid w:val="008B6D50"/>
    <w:rsid w:val="008C4B0C"/>
    <w:rsid w:val="008D7E09"/>
    <w:rsid w:val="008E7AFF"/>
    <w:rsid w:val="008E7F9C"/>
    <w:rsid w:val="008F02A4"/>
    <w:rsid w:val="008F42A9"/>
    <w:rsid w:val="008F5986"/>
    <w:rsid w:val="0090364F"/>
    <w:rsid w:val="0090643F"/>
    <w:rsid w:val="00912BAE"/>
    <w:rsid w:val="009246BB"/>
    <w:rsid w:val="009320E8"/>
    <w:rsid w:val="00945F82"/>
    <w:rsid w:val="00960097"/>
    <w:rsid w:val="009736A2"/>
    <w:rsid w:val="009A5058"/>
    <w:rsid w:val="009B5FCC"/>
    <w:rsid w:val="009C4597"/>
    <w:rsid w:val="009D1B99"/>
    <w:rsid w:val="009D3524"/>
    <w:rsid w:val="009D63DF"/>
    <w:rsid w:val="009D7668"/>
    <w:rsid w:val="009F6491"/>
    <w:rsid w:val="00A26528"/>
    <w:rsid w:val="00A3742E"/>
    <w:rsid w:val="00A44829"/>
    <w:rsid w:val="00A56A22"/>
    <w:rsid w:val="00A704D0"/>
    <w:rsid w:val="00A70880"/>
    <w:rsid w:val="00A71223"/>
    <w:rsid w:val="00A752C8"/>
    <w:rsid w:val="00A75564"/>
    <w:rsid w:val="00AA67DB"/>
    <w:rsid w:val="00AB1288"/>
    <w:rsid w:val="00AB31E9"/>
    <w:rsid w:val="00AC551A"/>
    <w:rsid w:val="00AF03A9"/>
    <w:rsid w:val="00AF4A7C"/>
    <w:rsid w:val="00B00806"/>
    <w:rsid w:val="00B061E2"/>
    <w:rsid w:val="00B4767A"/>
    <w:rsid w:val="00BB6711"/>
    <w:rsid w:val="00BC4BBE"/>
    <w:rsid w:val="00BD542E"/>
    <w:rsid w:val="00BE4CAB"/>
    <w:rsid w:val="00C02A26"/>
    <w:rsid w:val="00C2593F"/>
    <w:rsid w:val="00C26B70"/>
    <w:rsid w:val="00C365E9"/>
    <w:rsid w:val="00C37F6F"/>
    <w:rsid w:val="00C453B1"/>
    <w:rsid w:val="00C574C7"/>
    <w:rsid w:val="00C57F58"/>
    <w:rsid w:val="00C642D7"/>
    <w:rsid w:val="00C7039D"/>
    <w:rsid w:val="00C710DF"/>
    <w:rsid w:val="00C737DC"/>
    <w:rsid w:val="00C8108C"/>
    <w:rsid w:val="00C934E6"/>
    <w:rsid w:val="00CA1093"/>
    <w:rsid w:val="00CB1B1C"/>
    <w:rsid w:val="00D12EF0"/>
    <w:rsid w:val="00D56ACA"/>
    <w:rsid w:val="00D749C1"/>
    <w:rsid w:val="00D923F8"/>
    <w:rsid w:val="00DA4C86"/>
    <w:rsid w:val="00DA64B2"/>
    <w:rsid w:val="00DB162E"/>
    <w:rsid w:val="00DD09FC"/>
    <w:rsid w:val="00DE2E56"/>
    <w:rsid w:val="00E055E3"/>
    <w:rsid w:val="00E05BBD"/>
    <w:rsid w:val="00E069DA"/>
    <w:rsid w:val="00E07B69"/>
    <w:rsid w:val="00E44311"/>
    <w:rsid w:val="00E577A7"/>
    <w:rsid w:val="00E70A3C"/>
    <w:rsid w:val="00E71737"/>
    <w:rsid w:val="00E75A20"/>
    <w:rsid w:val="00E801AC"/>
    <w:rsid w:val="00E81196"/>
    <w:rsid w:val="00E83E15"/>
    <w:rsid w:val="00E9061E"/>
    <w:rsid w:val="00ED7378"/>
    <w:rsid w:val="00EF509A"/>
    <w:rsid w:val="00F007AC"/>
    <w:rsid w:val="00F024E6"/>
    <w:rsid w:val="00F05392"/>
    <w:rsid w:val="00F127A1"/>
    <w:rsid w:val="00F2607D"/>
    <w:rsid w:val="00F261AC"/>
    <w:rsid w:val="00F31BD5"/>
    <w:rsid w:val="00F4158E"/>
    <w:rsid w:val="00F45E9A"/>
    <w:rsid w:val="00F705BC"/>
    <w:rsid w:val="00F72642"/>
    <w:rsid w:val="00F856F6"/>
    <w:rsid w:val="00FB4A77"/>
    <w:rsid w:val="00FB5534"/>
    <w:rsid w:val="00FD790F"/>
    <w:rsid w:val="00FF5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6">
      <o:colormenu v:ext="edit" fillcolor="none" strokecolor="none"/>
    </o:shapedefaults>
    <o:shapelayout v:ext="edit">
      <o:idmap v:ext="edit" data="1"/>
      <o:rules v:ext="edit">
        <o:r id="V:Rule37" type="connector" idref="#_x0000_s1314"/>
        <o:r id="V:Rule38" type="connector" idref="#_x0000_s1337"/>
        <o:r id="V:Rule39" type="connector" idref="#_x0000_s1316"/>
        <o:r id="V:Rule40" type="connector" idref="#_x0000_s1323"/>
        <o:r id="V:Rule41" type="connector" idref="#_x0000_s1326"/>
        <o:r id="V:Rule42" type="connector" idref="#_x0000_s1309"/>
        <o:r id="V:Rule43" type="connector" idref="#_x0000_s1306"/>
        <o:r id="V:Rule44" type="connector" idref="#_x0000_s1322"/>
        <o:r id="V:Rule45" type="connector" idref="#_x0000_s1318"/>
        <o:r id="V:Rule46" type="connector" idref="#_x0000_s1317"/>
        <o:r id="V:Rule47" type="connector" idref="#_x0000_s1331"/>
        <o:r id="V:Rule48" type="connector" idref="#_x0000_s1339"/>
        <o:r id="V:Rule49" type="connector" idref="#_x0000_s1312"/>
        <o:r id="V:Rule50" type="connector" idref="#_x0000_s1321"/>
        <o:r id="V:Rule51" type="connector" idref="#_x0000_s1325"/>
        <o:r id="V:Rule52" type="connector" idref="#_x0000_s1313"/>
        <o:r id="V:Rule53" type="connector" idref="#_x0000_s1328"/>
        <o:r id="V:Rule54" type="connector" idref="#_x0000_s1307"/>
        <o:r id="V:Rule55" type="connector" idref="#_x0000_s1320"/>
        <o:r id="V:Rule56" type="connector" idref="#_x0000_s1330"/>
        <o:r id="V:Rule57" type="connector" idref="#_x0000_s1340"/>
        <o:r id="V:Rule58" type="connector" idref="#_x0000_s1319"/>
        <o:r id="V:Rule59" type="connector" idref="#_x0000_s1308"/>
        <o:r id="V:Rule60" type="connector" idref="#_x0000_s1315"/>
        <o:r id="V:Rule61" type="connector" idref="#_x0000_s1333"/>
        <o:r id="V:Rule62" type="connector" idref="#_x0000_s1310"/>
        <o:r id="V:Rule63" type="connector" idref="#_x0000_s1335"/>
        <o:r id="V:Rule64" type="connector" idref="#_x0000_s1305"/>
        <o:r id="V:Rule65" type="connector" idref="#_x0000_s1324"/>
        <o:r id="V:Rule66" type="connector" idref="#_x0000_s1334"/>
        <o:r id="V:Rule67" type="connector" idref="#_x0000_s1329"/>
        <o:r id="V:Rule68" type="connector" idref="#_x0000_s1336"/>
        <o:r id="V:Rule69" type="connector" idref="#_x0000_s1327"/>
        <o:r id="V:Rule70" type="connector" idref="#_x0000_s1311"/>
        <o:r id="V:Rule71" type="connector" idref="#_x0000_s1338"/>
        <o:r id="V:Rule72" type="connector" idref="#_x0000_s1332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2288"/>
    <w:rPr>
      <w:rFonts w:ascii="Arial" w:hAnsi="Arial"/>
      <w:sz w:val="22"/>
      <w:szCs w:val="24"/>
      <w:lang w:val="en-GB" w:eastAsia="en-US"/>
    </w:rPr>
  </w:style>
  <w:style w:type="paragraph" w:styleId="1">
    <w:name w:val="heading 1"/>
    <w:next w:val="stemP2012"/>
    <w:qFormat/>
    <w:rsid w:val="008C4B0C"/>
    <w:pPr>
      <w:keepNext/>
      <w:spacing w:after="240"/>
      <w:jc w:val="both"/>
      <w:outlineLvl w:val="0"/>
    </w:pPr>
    <w:rPr>
      <w:rFonts w:ascii="Palatino" w:hAnsi="Palatino"/>
      <w:b/>
      <w:caps/>
      <w:sz w:val="22"/>
      <w:lang w:val="en-GB" w:eastAsia="en-AU"/>
    </w:rPr>
  </w:style>
  <w:style w:type="paragraph" w:styleId="2">
    <w:name w:val="heading 2"/>
    <w:next w:val="stemP2012"/>
    <w:qFormat/>
    <w:rsid w:val="008C4B0C"/>
    <w:pPr>
      <w:keepNext/>
      <w:widowControl w:val="0"/>
      <w:spacing w:before="1100" w:after="240"/>
      <w:outlineLvl w:val="1"/>
    </w:pPr>
    <w:rPr>
      <w:rFonts w:ascii="Arial" w:hAnsi="Arial"/>
      <w:b/>
      <w:caps/>
      <w:sz w:val="24"/>
      <w:lang w:val="en-GB" w:eastAsia="en-AU"/>
    </w:rPr>
  </w:style>
  <w:style w:type="paragraph" w:styleId="3">
    <w:name w:val="heading 3"/>
    <w:next w:val="a"/>
    <w:qFormat/>
    <w:rsid w:val="008C4B0C"/>
    <w:pPr>
      <w:keepNext/>
      <w:spacing w:after="240"/>
      <w:jc w:val="both"/>
      <w:outlineLvl w:val="2"/>
    </w:pPr>
    <w:rPr>
      <w:rFonts w:ascii="Palatino" w:hAnsi="Palatino"/>
      <w:i/>
      <w:sz w:val="22"/>
      <w:lang w:val="en-GB" w:eastAsia="en-AU"/>
    </w:rPr>
  </w:style>
  <w:style w:type="paragraph" w:styleId="4">
    <w:name w:val="heading 4"/>
    <w:next w:val="stemP2012"/>
    <w:qFormat/>
    <w:rsid w:val="008C4B0C"/>
    <w:pPr>
      <w:keepNext/>
      <w:spacing w:after="220"/>
      <w:jc w:val="center"/>
      <w:outlineLvl w:val="3"/>
    </w:pPr>
    <w:rPr>
      <w:rFonts w:ascii="Arial" w:hAnsi="Arial"/>
      <w:i/>
      <w:sz w:val="22"/>
      <w:lang w:val="en-GB" w:eastAsia="en-AU"/>
    </w:rPr>
  </w:style>
  <w:style w:type="paragraph" w:styleId="5">
    <w:name w:val="heading 5"/>
    <w:next w:val="stemP2012"/>
    <w:qFormat/>
    <w:rsid w:val="008C4B0C"/>
    <w:pPr>
      <w:keepNext/>
      <w:outlineLvl w:val="4"/>
    </w:pPr>
    <w:rPr>
      <w:rFonts w:ascii="Arial" w:hAnsi="Arial"/>
      <w:b/>
      <w:sz w:val="24"/>
      <w:lang w:val="en-AU" w:eastAsia="en-AU"/>
    </w:rPr>
  </w:style>
  <w:style w:type="paragraph" w:styleId="6">
    <w:name w:val="heading 6"/>
    <w:next w:val="stemP2012"/>
    <w:qFormat/>
    <w:rsid w:val="008C4B0C"/>
    <w:pPr>
      <w:spacing w:before="240" w:after="60"/>
      <w:outlineLvl w:val="5"/>
    </w:pPr>
    <w:rPr>
      <w:i/>
      <w:sz w:val="22"/>
      <w:lang w:val="en-GB" w:eastAsia="en-AU"/>
    </w:rPr>
  </w:style>
  <w:style w:type="paragraph" w:styleId="7">
    <w:name w:val="heading 7"/>
    <w:next w:val="stemP2012"/>
    <w:qFormat/>
    <w:rsid w:val="008C4B0C"/>
    <w:pPr>
      <w:spacing w:before="240" w:after="60"/>
      <w:outlineLvl w:val="6"/>
    </w:pPr>
    <w:rPr>
      <w:rFonts w:ascii="Arial" w:hAnsi="Arial"/>
      <w:lang w:val="en-GB" w:eastAsia="en-AU"/>
    </w:rPr>
  </w:style>
  <w:style w:type="paragraph" w:styleId="8">
    <w:name w:val="heading 8"/>
    <w:next w:val="stemP2012"/>
    <w:qFormat/>
    <w:rsid w:val="008C4B0C"/>
    <w:pPr>
      <w:spacing w:before="240" w:after="60"/>
      <w:outlineLvl w:val="7"/>
    </w:pPr>
    <w:rPr>
      <w:rFonts w:ascii="Arial" w:hAnsi="Arial"/>
      <w:i/>
      <w:lang w:val="en-GB" w:eastAsia="en-AU"/>
    </w:rPr>
  </w:style>
  <w:style w:type="paragraph" w:styleId="9">
    <w:name w:val="heading 9"/>
    <w:next w:val="stemP2012"/>
    <w:qFormat/>
    <w:rsid w:val="008C4B0C"/>
    <w:pPr>
      <w:spacing w:before="240" w:after="60"/>
      <w:outlineLvl w:val="8"/>
    </w:pPr>
    <w:rPr>
      <w:rFonts w:ascii="Arial" w:hAnsi="Arial"/>
      <w:b/>
      <w:i/>
      <w:sz w:val="18"/>
      <w:lang w:val="en-GB" w:eastAsia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knowledgmentP2012">
    <w:name w:val="acknowledgment_P2012"/>
    <w:next w:val="a"/>
    <w:rsid w:val="004B046B"/>
    <w:pPr>
      <w:widowControl w:val="0"/>
      <w:spacing w:before="480"/>
    </w:pPr>
    <w:rPr>
      <w:rFonts w:ascii="Arial" w:hAnsi="Arial"/>
      <w:vanish/>
      <w:sz w:val="18"/>
      <w:lang w:val="en-GB" w:eastAsia="en-US"/>
    </w:rPr>
  </w:style>
  <w:style w:type="paragraph" w:customStyle="1" w:styleId="arial10CP2012">
    <w:name w:val="arial10C_P2012"/>
    <w:rsid w:val="004B046B"/>
    <w:pPr>
      <w:jc w:val="center"/>
    </w:pPr>
    <w:rPr>
      <w:rFonts w:ascii="Arial" w:hAnsi="Arial" w:cs="Arial"/>
      <w:lang w:val="en-GB" w:eastAsia="en-US"/>
    </w:rPr>
  </w:style>
  <w:style w:type="paragraph" w:customStyle="1" w:styleId="arial10CBP2012">
    <w:name w:val="arial10CB_P2012"/>
    <w:rsid w:val="004B046B"/>
    <w:pPr>
      <w:jc w:val="center"/>
    </w:pPr>
    <w:rPr>
      <w:rFonts w:ascii="Arial" w:hAnsi="Arial" w:cs="Arial"/>
      <w:b/>
      <w:bCs/>
      <w:lang w:val="en-GB" w:eastAsia="en-US"/>
    </w:rPr>
  </w:style>
  <w:style w:type="paragraph" w:customStyle="1" w:styleId="arial10LP2012">
    <w:name w:val="arial10L_P2012"/>
    <w:rsid w:val="004B046B"/>
    <w:rPr>
      <w:rFonts w:ascii="Arial" w:hAnsi="Arial" w:cs="Arial"/>
      <w:lang w:val="en-GB" w:eastAsia="en-US"/>
    </w:rPr>
  </w:style>
  <w:style w:type="paragraph" w:customStyle="1" w:styleId="arial10LBP2012">
    <w:name w:val="arial10LB_P2012"/>
    <w:rsid w:val="004B046B"/>
    <w:rPr>
      <w:rFonts w:ascii="Arial" w:hAnsi="Arial" w:cs="Arial"/>
      <w:b/>
      <w:bCs/>
      <w:lang w:val="en-GB" w:eastAsia="en-US"/>
    </w:rPr>
  </w:style>
  <w:style w:type="paragraph" w:customStyle="1" w:styleId="arial10RP2012">
    <w:name w:val="arial10R_P2012"/>
    <w:rsid w:val="004B046B"/>
    <w:pPr>
      <w:jc w:val="right"/>
    </w:pPr>
    <w:rPr>
      <w:rFonts w:ascii="Arial" w:hAnsi="Arial" w:cs="Arial"/>
      <w:lang w:val="en-GB" w:eastAsia="en-US"/>
    </w:rPr>
  </w:style>
  <w:style w:type="paragraph" w:customStyle="1" w:styleId="arial10RBP2012">
    <w:name w:val="arial10RB_P2012"/>
    <w:rsid w:val="004B046B"/>
    <w:pPr>
      <w:jc w:val="right"/>
    </w:pPr>
    <w:rPr>
      <w:rFonts w:ascii="Arial" w:hAnsi="Arial" w:cs="Arial"/>
      <w:b/>
      <w:bCs/>
      <w:lang w:val="en-GB" w:eastAsia="en-US"/>
    </w:rPr>
  </w:style>
  <w:style w:type="paragraph" w:customStyle="1" w:styleId="arial8CP2012">
    <w:name w:val="arial8C_P2012"/>
    <w:rsid w:val="004B046B"/>
    <w:pPr>
      <w:jc w:val="center"/>
    </w:pPr>
    <w:rPr>
      <w:rFonts w:ascii="Arial" w:hAnsi="Arial" w:cs="Arial"/>
      <w:sz w:val="16"/>
      <w:szCs w:val="16"/>
      <w:lang w:val="en-GB" w:eastAsia="en-US"/>
    </w:rPr>
  </w:style>
  <w:style w:type="paragraph" w:customStyle="1" w:styleId="arial8CBP2012">
    <w:name w:val="arial8CB_P2012"/>
    <w:rsid w:val="004B046B"/>
    <w:pPr>
      <w:jc w:val="center"/>
    </w:pPr>
    <w:rPr>
      <w:rFonts w:ascii="Arial" w:hAnsi="Arial" w:cs="Arial"/>
      <w:b/>
      <w:bCs/>
      <w:sz w:val="16"/>
      <w:szCs w:val="16"/>
      <w:lang w:val="en-GB" w:eastAsia="en-US"/>
    </w:rPr>
  </w:style>
  <w:style w:type="paragraph" w:customStyle="1" w:styleId="arial8LP2012">
    <w:name w:val="arial8L_P2012"/>
    <w:rsid w:val="004B046B"/>
    <w:rPr>
      <w:rFonts w:ascii="Arial" w:hAnsi="Arial" w:cs="Arial"/>
      <w:sz w:val="16"/>
      <w:szCs w:val="16"/>
      <w:lang w:val="en-GB" w:eastAsia="en-US"/>
    </w:rPr>
  </w:style>
  <w:style w:type="paragraph" w:customStyle="1" w:styleId="arial8LBP2012">
    <w:name w:val="arial8LB_P2012"/>
    <w:rsid w:val="004B046B"/>
    <w:rPr>
      <w:rFonts w:ascii="Arial" w:hAnsi="Arial" w:cs="Arial"/>
      <w:b/>
      <w:bCs/>
      <w:sz w:val="16"/>
      <w:szCs w:val="16"/>
      <w:lang w:val="en-GB" w:eastAsia="en-US"/>
    </w:rPr>
  </w:style>
  <w:style w:type="paragraph" w:customStyle="1" w:styleId="arial8RP2012">
    <w:name w:val="arial8R_P2012"/>
    <w:rsid w:val="004B046B"/>
    <w:pPr>
      <w:jc w:val="right"/>
    </w:pPr>
    <w:rPr>
      <w:rFonts w:ascii="Arial" w:hAnsi="Arial" w:cs="Arial"/>
      <w:sz w:val="16"/>
      <w:szCs w:val="16"/>
      <w:lang w:val="en-GB" w:eastAsia="en-US"/>
    </w:rPr>
  </w:style>
  <w:style w:type="paragraph" w:customStyle="1" w:styleId="arial8RBP2012">
    <w:name w:val="arial8RB_P2012"/>
    <w:rsid w:val="004B046B"/>
    <w:pPr>
      <w:jc w:val="right"/>
    </w:pPr>
    <w:rPr>
      <w:rFonts w:ascii="Arial" w:hAnsi="Arial" w:cs="Arial"/>
      <w:b/>
      <w:bCs/>
      <w:sz w:val="16"/>
      <w:szCs w:val="16"/>
      <w:lang w:val="en-GB" w:eastAsia="en-US"/>
    </w:rPr>
  </w:style>
  <w:style w:type="paragraph" w:customStyle="1" w:styleId="arial9CP2012">
    <w:name w:val="arial9C_P2012"/>
    <w:rsid w:val="004B046B"/>
    <w:pPr>
      <w:jc w:val="center"/>
    </w:pPr>
    <w:rPr>
      <w:rFonts w:ascii="Arial" w:hAnsi="Arial" w:cs="Arial"/>
      <w:sz w:val="18"/>
      <w:szCs w:val="18"/>
      <w:lang w:val="en-GB" w:eastAsia="en-US"/>
    </w:rPr>
  </w:style>
  <w:style w:type="paragraph" w:customStyle="1" w:styleId="arial9CBP2012">
    <w:name w:val="arial9CB_P2012"/>
    <w:rsid w:val="004B046B"/>
    <w:pPr>
      <w:jc w:val="center"/>
    </w:pPr>
    <w:rPr>
      <w:rFonts w:ascii="Arial" w:hAnsi="Arial" w:cs="Arial"/>
      <w:b/>
      <w:bCs/>
      <w:sz w:val="18"/>
      <w:szCs w:val="18"/>
      <w:lang w:val="en-GB" w:eastAsia="en-US"/>
    </w:rPr>
  </w:style>
  <w:style w:type="paragraph" w:customStyle="1" w:styleId="arial9LP2012">
    <w:name w:val="arial9L_P2012"/>
    <w:rsid w:val="004B046B"/>
    <w:rPr>
      <w:rFonts w:ascii="Arial" w:hAnsi="Arial" w:cs="Arial"/>
      <w:sz w:val="18"/>
      <w:szCs w:val="18"/>
      <w:lang w:val="en-GB" w:eastAsia="en-US"/>
    </w:rPr>
  </w:style>
  <w:style w:type="paragraph" w:customStyle="1" w:styleId="arial9LBP2012">
    <w:name w:val="arial9LB_P2012"/>
    <w:rsid w:val="004B046B"/>
    <w:rPr>
      <w:rFonts w:ascii="Arial" w:hAnsi="Arial" w:cs="Arial"/>
      <w:b/>
      <w:bCs/>
      <w:sz w:val="18"/>
      <w:szCs w:val="18"/>
      <w:lang w:val="en-GB" w:eastAsia="en-US"/>
    </w:rPr>
  </w:style>
  <w:style w:type="paragraph" w:customStyle="1" w:styleId="arial9RP2012">
    <w:name w:val="arial9R_P2012"/>
    <w:rsid w:val="004B046B"/>
    <w:pPr>
      <w:jc w:val="right"/>
    </w:pPr>
    <w:rPr>
      <w:rFonts w:ascii="Arial" w:hAnsi="Arial" w:cs="Arial"/>
      <w:sz w:val="18"/>
      <w:szCs w:val="18"/>
      <w:lang w:val="en-GB" w:eastAsia="en-US"/>
    </w:rPr>
  </w:style>
  <w:style w:type="paragraph" w:customStyle="1" w:styleId="arial9RBP2012">
    <w:name w:val="arial9RB_P2012"/>
    <w:rsid w:val="004B046B"/>
    <w:pPr>
      <w:jc w:val="right"/>
    </w:pPr>
    <w:rPr>
      <w:rFonts w:ascii="Arial" w:hAnsi="Arial" w:cs="Arial"/>
      <w:b/>
      <w:bCs/>
      <w:sz w:val="18"/>
      <w:szCs w:val="18"/>
      <w:lang w:val="en-GB" w:eastAsia="en-US"/>
    </w:rPr>
  </w:style>
  <w:style w:type="paragraph" w:customStyle="1" w:styleId="CaptionP2012">
    <w:name w:val="Caption_P2012"/>
    <w:rsid w:val="004B046B"/>
    <w:pPr>
      <w:spacing w:before="80" w:after="120"/>
      <w:jc w:val="center"/>
    </w:pPr>
    <w:rPr>
      <w:rFonts w:ascii="Arial" w:hAnsi="Arial" w:cs="Arial"/>
      <w:b/>
      <w:bCs/>
      <w:lang w:val="en-GB" w:eastAsia="en-US"/>
    </w:rPr>
  </w:style>
  <w:style w:type="paragraph" w:customStyle="1" w:styleId="CreditLabelP2012">
    <w:name w:val="Credit Label_P2012"/>
    <w:next w:val="a"/>
    <w:rsid w:val="004B046B"/>
    <w:pPr>
      <w:keepNext/>
      <w:widowControl w:val="0"/>
      <w:spacing w:before="240"/>
    </w:pPr>
    <w:rPr>
      <w:rFonts w:ascii="Arial" w:hAnsi="Arial" w:cs="Arial"/>
      <w:b/>
      <w:bCs/>
      <w:i/>
      <w:iCs/>
      <w:sz w:val="22"/>
      <w:szCs w:val="22"/>
      <w:lang w:val="en-GB" w:eastAsia="en-US"/>
    </w:rPr>
  </w:style>
  <w:style w:type="paragraph" w:customStyle="1" w:styleId="Heading2TOPpageP2012">
    <w:name w:val="Heading2TOPpage_P2012"/>
    <w:next w:val="a"/>
    <w:rsid w:val="004B046B"/>
    <w:pPr>
      <w:keepNext/>
      <w:pageBreakBefore/>
      <w:pBdr>
        <w:top w:val="single" w:sz="4" w:space="6" w:color="auto"/>
      </w:pBdr>
      <w:tabs>
        <w:tab w:val="right" w:pos="8930"/>
      </w:tabs>
      <w:spacing w:after="240"/>
      <w:ind w:right="-652"/>
      <w:jc w:val="both"/>
      <w:outlineLvl w:val="1"/>
    </w:pPr>
    <w:rPr>
      <w:rFonts w:ascii="Arial" w:hAnsi="Arial" w:cs="Arial"/>
      <w:b/>
      <w:bCs/>
      <w:sz w:val="24"/>
      <w:szCs w:val="24"/>
      <w:lang w:val="en-GB" w:eastAsia="en-US"/>
    </w:rPr>
  </w:style>
  <w:style w:type="paragraph" w:customStyle="1" w:styleId="Heading2NoPageBreakP2012">
    <w:name w:val="Heading2NoPageBreak_P2012"/>
    <w:basedOn w:val="Heading2TOPpageP2012"/>
    <w:next w:val="a"/>
    <w:rsid w:val="004B046B"/>
    <w:pPr>
      <w:pageBreakBefore w:val="0"/>
    </w:pPr>
  </w:style>
  <w:style w:type="paragraph" w:customStyle="1" w:styleId="introP2012">
    <w:name w:val="intro_P2012"/>
    <w:rsid w:val="004B046B"/>
    <w:pPr>
      <w:keepNext/>
      <w:pageBreakBefore/>
      <w:widowControl w:val="0"/>
      <w:spacing w:after="240"/>
      <w:jc w:val="both"/>
    </w:pPr>
    <w:rPr>
      <w:rFonts w:ascii="Arial" w:hAnsi="Arial"/>
      <w:i/>
      <w:sz w:val="22"/>
      <w:lang w:val="en-GB" w:eastAsia="en-US"/>
    </w:rPr>
  </w:style>
  <w:style w:type="paragraph" w:customStyle="1" w:styleId="intronoPageBreakP2012">
    <w:name w:val="intro_noPageBreak_P2012"/>
    <w:basedOn w:val="introP2012"/>
    <w:next w:val="introP2012"/>
    <w:rsid w:val="004B046B"/>
    <w:pPr>
      <w:pageBreakBefore w:val="0"/>
    </w:pPr>
  </w:style>
  <w:style w:type="paragraph" w:customStyle="1" w:styleId="introSamePageP2012">
    <w:name w:val="intro_SamePage_P2012"/>
    <w:basedOn w:val="intronoPageBreakP2012"/>
    <w:rsid w:val="004B046B"/>
    <w:pPr>
      <w:spacing w:before="480"/>
    </w:pPr>
  </w:style>
  <w:style w:type="character" w:customStyle="1" w:styleId="ItemCodesP2012">
    <w:name w:val="ItemCodes_P2012"/>
    <w:basedOn w:val="a0"/>
    <w:rsid w:val="004B046B"/>
    <w:rPr>
      <w:rFonts w:ascii="Arial" w:hAnsi="Arial" w:cs="Times New Roman"/>
      <w:bCs w:val="0"/>
      <w:i/>
      <w:iCs/>
      <w:color w:val="808080"/>
      <w:spacing w:val="80"/>
      <w:position w:val="8"/>
      <w:sz w:val="16"/>
      <w:szCs w:val="16"/>
      <w:u w:val="none"/>
      <w:lang w:val="en-GB"/>
    </w:rPr>
  </w:style>
  <w:style w:type="character" w:customStyle="1" w:styleId="ItemLabelP2012">
    <w:name w:val="ItemLabel_P2012"/>
    <w:basedOn w:val="a0"/>
    <w:rsid w:val="004B046B"/>
    <w:rPr>
      <w:rFonts w:ascii="Arial" w:hAnsi="Arial" w:cs="Times New Roman"/>
      <w:bCs w:val="0"/>
      <w:i/>
      <w:iCs/>
      <w:color w:val="808080"/>
      <w:position w:val="8"/>
      <w:sz w:val="16"/>
      <w:szCs w:val="16"/>
      <w:u w:val="none"/>
      <w:bdr w:val="none" w:sz="0" w:space="0" w:color="auto"/>
      <w:lang w:val="en-GB"/>
    </w:rPr>
  </w:style>
  <w:style w:type="paragraph" w:customStyle="1" w:styleId="lineP2012">
    <w:name w:val="line_P2012"/>
    <w:rsid w:val="004B046B"/>
    <w:pPr>
      <w:keepNext/>
      <w:keepLines/>
      <w:tabs>
        <w:tab w:val="left" w:leader="dot" w:pos="8080"/>
      </w:tabs>
      <w:spacing w:before="120" w:line="480" w:lineRule="auto"/>
      <w:ind w:right="85"/>
      <w:contextualSpacing/>
    </w:pPr>
    <w:rPr>
      <w:rFonts w:ascii="Arial" w:hAnsi="Arial" w:cs="Arial"/>
      <w:sz w:val="22"/>
      <w:szCs w:val="22"/>
      <w:lang w:val="en-GB" w:eastAsia="en-US"/>
    </w:rPr>
  </w:style>
  <w:style w:type="paragraph" w:customStyle="1" w:styleId="NarrativeP2012">
    <w:name w:val="Narrative_P2012"/>
    <w:rsid w:val="004B046B"/>
    <w:pPr>
      <w:ind w:firstLine="227"/>
    </w:pPr>
    <w:rPr>
      <w:sz w:val="24"/>
      <w:szCs w:val="22"/>
      <w:lang w:val="en-GB" w:eastAsia="en-US"/>
    </w:rPr>
  </w:style>
  <w:style w:type="paragraph" w:customStyle="1" w:styleId="NewspaperP2012">
    <w:name w:val="Newspaper_P2012"/>
    <w:rsid w:val="004B046B"/>
    <w:pPr>
      <w:spacing w:after="240"/>
    </w:pPr>
    <w:rPr>
      <w:sz w:val="22"/>
      <w:szCs w:val="22"/>
      <w:lang w:val="en-GB" w:eastAsia="en-US"/>
    </w:rPr>
  </w:style>
  <w:style w:type="paragraph" w:customStyle="1" w:styleId="NewspaperHeadingP2012">
    <w:name w:val="NewspaperHeading_P2012"/>
    <w:rsid w:val="004B046B"/>
    <w:pPr>
      <w:spacing w:before="120" w:after="240"/>
      <w:jc w:val="center"/>
    </w:pPr>
    <w:rPr>
      <w:rFonts w:ascii="Arial" w:hAnsi="Arial" w:cs="Arial"/>
      <w:b/>
      <w:bCs/>
      <w:caps/>
      <w:sz w:val="22"/>
      <w:szCs w:val="22"/>
      <w:lang w:val="en-GB" w:eastAsia="en-US"/>
    </w:rPr>
  </w:style>
  <w:style w:type="paragraph" w:customStyle="1" w:styleId="Notice14ptP2012">
    <w:name w:val="Notice_14pt_P2012"/>
    <w:basedOn w:val="NewspaperP2012"/>
    <w:rsid w:val="004B046B"/>
    <w:pPr>
      <w:spacing w:before="60" w:after="60"/>
    </w:pPr>
    <w:rPr>
      <w:bCs/>
      <w:sz w:val="28"/>
    </w:rPr>
  </w:style>
  <w:style w:type="paragraph" w:customStyle="1" w:styleId="NoticeHeadingP2012">
    <w:name w:val="NoticeHeading_P2012"/>
    <w:basedOn w:val="NewspaperHeadingP2012"/>
    <w:next w:val="Notice14ptP2012"/>
    <w:rsid w:val="004B046B"/>
    <w:pPr>
      <w:spacing w:before="0"/>
    </w:pPr>
    <w:rPr>
      <w:rFonts w:ascii="Times New Roman" w:hAnsi="Times New Roman"/>
      <w:bCs w:val="0"/>
      <w:caps w:val="0"/>
      <w:sz w:val="36"/>
    </w:rPr>
  </w:style>
  <w:style w:type="paragraph" w:styleId="a3">
    <w:name w:val="Balloon Text"/>
    <w:semiHidden/>
    <w:rsid w:val="00D56ACA"/>
    <w:rPr>
      <w:rFonts w:ascii="Tahoma" w:hAnsi="Tahoma" w:cs="Tahoma"/>
      <w:sz w:val="16"/>
      <w:szCs w:val="16"/>
      <w:lang w:val="en-GB" w:eastAsia="en-US"/>
    </w:rPr>
  </w:style>
  <w:style w:type="numbering" w:customStyle="1" w:styleId="NumberedListTemplateP2012">
    <w:name w:val="NumberedListTemplate_P2012"/>
    <w:basedOn w:val="a2"/>
    <w:semiHidden/>
    <w:rsid w:val="004B046B"/>
    <w:pPr>
      <w:numPr>
        <w:numId w:val="30"/>
      </w:numPr>
    </w:pPr>
  </w:style>
  <w:style w:type="paragraph" w:customStyle="1" w:styleId="NumberingABCDP2012">
    <w:name w:val="NumberingABCD_P2012"/>
    <w:rsid w:val="005805F1"/>
    <w:pPr>
      <w:keepNext/>
      <w:keepLines/>
      <w:numPr>
        <w:numId w:val="31"/>
      </w:numPr>
      <w:spacing w:after="120"/>
      <w:ind w:left="357" w:hanging="357"/>
    </w:pPr>
    <w:rPr>
      <w:rFonts w:ascii="Arial" w:hAnsi="Arial" w:cs="Arial"/>
      <w:sz w:val="22"/>
      <w:szCs w:val="22"/>
      <w:lang w:val="en-GB" w:eastAsia="en-US"/>
    </w:rPr>
  </w:style>
  <w:style w:type="paragraph" w:customStyle="1" w:styleId="QNIntentHeadingP2012">
    <w:name w:val="QN Intent Heading_P2012"/>
    <w:next w:val="a"/>
    <w:rsid w:val="004B046B"/>
    <w:pPr>
      <w:widowControl w:val="0"/>
      <w:spacing w:after="60"/>
      <w:ind w:left="567" w:hanging="567"/>
    </w:pPr>
    <w:rPr>
      <w:rFonts w:ascii="Arial" w:hAnsi="Arial"/>
      <w:caps/>
      <w:sz w:val="22"/>
      <w:lang w:val="en-GB" w:eastAsia="en-US"/>
    </w:rPr>
  </w:style>
  <w:style w:type="paragraph" w:customStyle="1" w:styleId="QNIntenttextP2012">
    <w:name w:val="QN Intent text_P2012"/>
    <w:basedOn w:val="QNIntentHeadingP2012"/>
    <w:uiPriority w:val="99"/>
    <w:rsid w:val="004B046B"/>
    <w:pPr>
      <w:ind w:firstLine="0"/>
    </w:pPr>
    <w:rPr>
      <w:caps w:val="0"/>
    </w:rPr>
  </w:style>
  <w:style w:type="paragraph" w:customStyle="1" w:styleId="ScoreP2012">
    <w:name w:val="Score_P2012"/>
    <w:next w:val="a"/>
    <w:rsid w:val="004B046B"/>
    <w:pPr>
      <w:widowControl w:val="0"/>
      <w:spacing w:before="240"/>
      <w:ind w:left="992" w:hanging="992"/>
    </w:pPr>
    <w:rPr>
      <w:rFonts w:ascii="Arial" w:hAnsi="Arial" w:cs="Arial"/>
      <w:sz w:val="22"/>
      <w:szCs w:val="22"/>
      <w:lang w:val="en-GB" w:eastAsia="en-US"/>
    </w:rPr>
  </w:style>
  <w:style w:type="paragraph" w:customStyle="1" w:styleId="ScoringAnswerP2012">
    <w:name w:val="Scoring Answer_P2012"/>
    <w:link w:val="ScoringAnswerP2012Char"/>
    <w:rsid w:val="00C365E9"/>
    <w:pPr>
      <w:numPr>
        <w:numId w:val="3"/>
      </w:numPr>
      <w:tabs>
        <w:tab w:val="left" w:pos="1162"/>
      </w:tabs>
      <w:ind w:left="1162" w:hanging="170"/>
    </w:pPr>
    <w:rPr>
      <w:rFonts w:ascii="Arial" w:hAnsi="Arial" w:cs="Arial"/>
      <w:lang w:val="en-GB" w:eastAsia="en-US"/>
    </w:rPr>
  </w:style>
  <w:style w:type="paragraph" w:customStyle="1" w:styleId="ScoringAnsweritalicP2012">
    <w:name w:val="Scoring Answer italic_P2012"/>
    <w:basedOn w:val="ScoringAnswerP2012"/>
    <w:link w:val="ScoringAnsweritalicP2012Char"/>
    <w:rsid w:val="004B046B"/>
    <w:rPr>
      <w:i/>
    </w:rPr>
  </w:style>
  <w:style w:type="paragraph" w:customStyle="1" w:styleId="ScoringAnswerunbulletedP2012">
    <w:name w:val="Scoring Answer unbulleted_P2012"/>
    <w:basedOn w:val="ScoringAnswerP2012"/>
    <w:rsid w:val="004B046B"/>
    <w:pPr>
      <w:numPr>
        <w:numId w:val="0"/>
      </w:numPr>
      <w:ind w:left="1162"/>
    </w:pPr>
  </w:style>
  <w:style w:type="paragraph" w:customStyle="1" w:styleId="stemP2012">
    <w:name w:val="stem_P2012"/>
    <w:link w:val="stemP2012Char"/>
    <w:rsid w:val="004B046B"/>
    <w:pPr>
      <w:keepNext/>
      <w:spacing w:after="220"/>
    </w:pPr>
    <w:rPr>
      <w:rFonts w:ascii="Arial" w:hAnsi="Arial" w:cs="Arial"/>
      <w:sz w:val="22"/>
      <w:szCs w:val="22"/>
      <w:lang w:val="en-GB" w:eastAsia="en-US"/>
    </w:rPr>
  </w:style>
  <w:style w:type="paragraph" w:customStyle="1" w:styleId="stemwithspacebeforeP2012">
    <w:name w:val="stem with space before_P2012"/>
    <w:basedOn w:val="stemP2012"/>
    <w:link w:val="stemwithspacebeforeP2012Char"/>
    <w:rsid w:val="004B046B"/>
    <w:pPr>
      <w:spacing w:before="240"/>
    </w:pPr>
  </w:style>
  <w:style w:type="character" w:styleId="a4">
    <w:name w:val="line number"/>
    <w:basedOn w:val="a0"/>
    <w:semiHidden/>
    <w:rsid w:val="00D56ACA"/>
  </w:style>
  <w:style w:type="paragraph" w:customStyle="1" w:styleId="ScoringCommentP2012">
    <w:name w:val="Scoring Comment_P2012"/>
    <w:basedOn w:val="stemwithspacebeforeP2012"/>
    <w:link w:val="ScoringCommentP2012Char"/>
    <w:rsid w:val="004B046B"/>
    <w:pPr>
      <w:spacing w:after="0"/>
    </w:pPr>
  </w:style>
  <w:style w:type="paragraph" w:customStyle="1" w:styleId="ScoringLabelP2012">
    <w:name w:val="Scoring Label_P2012"/>
    <w:next w:val="CreditLabelP2012"/>
    <w:rsid w:val="004B046B"/>
    <w:pPr>
      <w:keepNext/>
      <w:widowControl w:val="0"/>
      <w:spacing w:before="240" w:after="120"/>
    </w:pPr>
    <w:rPr>
      <w:rFonts w:ascii="Arial" w:hAnsi="Arial" w:cs="Arial"/>
      <w:b/>
      <w:bCs/>
      <w:caps/>
      <w:sz w:val="22"/>
      <w:szCs w:val="22"/>
      <w:lang w:val="en-GB" w:eastAsia="en-US"/>
    </w:rPr>
  </w:style>
  <w:style w:type="paragraph" w:customStyle="1" w:styleId="stembulletP2012">
    <w:name w:val="stem bullet_P2012"/>
    <w:basedOn w:val="stemP2012"/>
    <w:rsid w:val="004B046B"/>
    <w:pPr>
      <w:numPr>
        <w:numId w:val="34"/>
      </w:numPr>
    </w:pPr>
  </w:style>
  <w:style w:type="paragraph" w:customStyle="1" w:styleId="stemNKWNP2012">
    <w:name w:val="stem_NKWN_P2012"/>
    <w:basedOn w:val="stemP2012"/>
    <w:rsid w:val="004B046B"/>
    <w:pPr>
      <w:keepNext w:val="0"/>
    </w:pPr>
  </w:style>
  <w:style w:type="paragraph" w:customStyle="1" w:styleId="tablerowLP2012">
    <w:name w:val="table_row_L_P2012"/>
    <w:rsid w:val="004B046B"/>
    <w:pPr>
      <w:keepNext/>
      <w:spacing w:before="120" w:after="120"/>
    </w:pPr>
    <w:rPr>
      <w:rFonts w:ascii="Arial" w:hAnsi="Arial"/>
      <w:sz w:val="22"/>
      <w:szCs w:val="22"/>
      <w:lang w:val="en-GB" w:eastAsia="en-US"/>
    </w:rPr>
  </w:style>
  <w:style w:type="paragraph" w:customStyle="1" w:styleId="tablerowCP2012">
    <w:name w:val="table_row_C_P2012"/>
    <w:basedOn w:val="tablerowLP2012"/>
    <w:rsid w:val="004B046B"/>
    <w:pPr>
      <w:jc w:val="center"/>
    </w:pPr>
  </w:style>
  <w:style w:type="paragraph" w:customStyle="1" w:styleId="tableheaderCP2012">
    <w:name w:val="table_header_C_P2012"/>
    <w:basedOn w:val="tablerowCP2012"/>
    <w:rsid w:val="004B046B"/>
    <w:rPr>
      <w:b/>
      <w:bCs/>
    </w:rPr>
  </w:style>
  <w:style w:type="paragraph" w:customStyle="1" w:styleId="tableheaderLP2012">
    <w:name w:val="table_header_L_P2012"/>
    <w:basedOn w:val="tablerowLP2012"/>
    <w:rsid w:val="004B046B"/>
    <w:rPr>
      <w:b/>
      <w:bCs/>
    </w:rPr>
  </w:style>
  <w:style w:type="paragraph" w:customStyle="1" w:styleId="textbodyP2012">
    <w:name w:val="text body_P2012"/>
    <w:rsid w:val="004B046B"/>
    <w:pPr>
      <w:widowControl w:val="0"/>
      <w:spacing w:after="120"/>
      <w:ind w:firstLine="284"/>
    </w:pPr>
    <w:rPr>
      <w:rFonts w:ascii="Arial" w:hAnsi="Arial"/>
      <w:sz w:val="22"/>
      <w:lang w:val="en-GB" w:eastAsia="en-GB"/>
    </w:rPr>
  </w:style>
  <w:style w:type="paragraph" w:customStyle="1" w:styleId="textbodynoindentP2012">
    <w:name w:val="text body no indent_P2012"/>
    <w:basedOn w:val="textbodyP2012"/>
    <w:rsid w:val="004B046B"/>
    <w:pPr>
      <w:ind w:firstLine="0"/>
    </w:pPr>
  </w:style>
  <w:style w:type="paragraph" w:customStyle="1" w:styleId="textheadingP2012">
    <w:name w:val="text heading_P2012"/>
    <w:rsid w:val="004B046B"/>
    <w:pPr>
      <w:keepNext/>
      <w:widowControl w:val="0"/>
      <w:spacing w:after="240"/>
    </w:pPr>
    <w:rPr>
      <w:rFonts w:ascii="Arial" w:hAnsi="Arial"/>
      <w:b/>
      <w:caps/>
      <w:sz w:val="24"/>
      <w:lang w:val="en-GB" w:eastAsia="en-US"/>
    </w:rPr>
  </w:style>
  <w:style w:type="paragraph" w:customStyle="1" w:styleId="textitemlabelP2012">
    <w:name w:val="text/item label_P2012"/>
    <w:rsid w:val="004B046B"/>
    <w:pPr>
      <w:keepNext/>
      <w:widowControl w:val="0"/>
      <w:spacing w:before="1100" w:after="240"/>
    </w:pPr>
    <w:rPr>
      <w:rFonts w:ascii="Arial" w:hAnsi="Arial"/>
      <w:b/>
      <w:caps/>
      <w:sz w:val="24"/>
      <w:lang w:val="en-GB" w:eastAsia="en-US"/>
    </w:rPr>
  </w:style>
  <w:style w:type="paragraph" w:customStyle="1" w:styleId="TranslationNoteP2012">
    <w:name w:val="Translation Note_P2012"/>
    <w:rsid w:val="004B046B"/>
    <w:pPr>
      <w:keepNext/>
      <w:widowControl w:val="0"/>
      <w:spacing w:before="120" w:after="120"/>
    </w:pPr>
    <w:rPr>
      <w:b/>
      <w:bCs/>
      <w:kern w:val="32"/>
      <w:sz w:val="22"/>
      <w:szCs w:val="22"/>
      <w:lang w:val="en-GB" w:eastAsia="en-US"/>
    </w:rPr>
  </w:style>
  <w:style w:type="paragraph" w:customStyle="1" w:styleId="UNITheadingP2012">
    <w:name w:val="UNIT heading_P2012"/>
    <w:next w:val="stemP2012"/>
    <w:rsid w:val="004B046B"/>
    <w:pPr>
      <w:keepNext/>
      <w:pageBreakBefore/>
      <w:widowControl w:val="0"/>
      <w:pBdr>
        <w:top w:val="single" w:sz="4" w:space="1" w:color="auto"/>
      </w:pBdr>
      <w:tabs>
        <w:tab w:val="right" w:pos="8820"/>
      </w:tabs>
      <w:spacing w:before="120" w:after="120"/>
      <w:ind w:right="-567"/>
      <w:jc w:val="center"/>
      <w:outlineLvl w:val="0"/>
    </w:pPr>
    <w:rPr>
      <w:rFonts w:ascii="Arial" w:hAnsi="Arial" w:cs="Arial"/>
      <w:caps/>
      <w:sz w:val="36"/>
      <w:szCs w:val="36"/>
      <w:lang w:val="en-GB" w:eastAsia="en-US"/>
    </w:rPr>
  </w:style>
  <w:style w:type="paragraph" w:customStyle="1" w:styleId="Titolosommario">
    <w:name w:val="Titolo sommario"/>
    <w:qFormat/>
    <w:rsid w:val="004B046B"/>
    <w:pPr>
      <w:spacing w:after="480"/>
      <w:jc w:val="center"/>
    </w:pPr>
    <w:rPr>
      <w:rFonts w:ascii="Arial Black" w:hAnsi="Arial Black"/>
      <w:caps/>
      <w:sz w:val="24"/>
      <w:szCs w:val="24"/>
      <w:lang w:val="en-AU" w:eastAsia="en-US"/>
    </w:rPr>
  </w:style>
  <w:style w:type="paragraph" w:styleId="a5">
    <w:name w:val="footer"/>
    <w:semiHidden/>
    <w:rsid w:val="004B046B"/>
    <w:pPr>
      <w:pBdr>
        <w:top w:val="single" w:sz="4" w:space="1" w:color="auto"/>
      </w:pBdr>
      <w:tabs>
        <w:tab w:val="center" w:pos="4153"/>
        <w:tab w:val="right" w:pos="8930"/>
      </w:tabs>
      <w:ind w:right="-652"/>
      <w:jc w:val="both"/>
    </w:pPr>
    <w:rPr>
      <w:rFonts w:ascii="Arial" w:hAnsi="Arial"/>
      <w:sz w:val="22"/>
      <w:lang w:val="en-GB" w:eastAsia="en-US"/>
    </w:rPr>
  </w:style>
  <w:style w:type="table" w:styleId="a6">
    <w:name w:val="Table Grid"/>
    <w:basedOn w:val="a1"/>
    <w:semiHidden/>
    <w:rsid w:val="004B04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oringAnswerP2012Char">
    <w:name w:val="Scoring Answer_P2012 Char"/>
    <w:basedOn w:val="a0"/>
    <w:link w:val="ScoringAnswerP2012"/>
    <w:rsid w:val="00C365E9"/>
    <w:rPr>
      <w:rFonts w:ascii="Arial" w:hAnsi="Arial" w:cs="Arial"/>
      <w:lang w:val="en-GB" w:eastAsia="en-US"/>
    </w:rPr>
  </w:style>
  <w:style w:type="character" w:customStyle="1" w:styleId="stemP2012Char">
    <w:name w:val="stem_P2012 Char"/>
    <w:basedOn w:val="a0"/>
    <w:link w:val="stemP2012"/>
    <w:rsid w:val="004B046B"/>
    <w:rPr>
      <w:rFonts w:ascii="Arial" w:hAnsi="Arial" w:cs="Arial"/>
      <w:sz w:val="22"/>
      <w:szCs w:val="22"/>
      <w:lang w:val="en-GB" w:eastAsia="en-US" w:bidi="ar-SA"/>
    </w:rPr>
  </w:style>
  <w:style w:type="character" w:customStyle="1" w:styleId="stemwithspacebeforeP2012Char">
    <w:name w:val="stem with space before_P2012 Char"/>
    <w:basedOn w:val="stemP2012Char"/>
    <w:link w:val="stemwithspacebeforeP2012"/>
    <w:rsid w:val="004B046B"/>
  </w:style>
  <w:style w:type="character" w:customStyle="1" w:styleId="ScoringCommentP2012Char">
    <w:name w:val="Scoring Comment_P2012 Char"/>
    <w:basedOn w:val="stemwithspacebeforeP2012Char"/>
    <w:link w:val="ScoringCommentP2012"/>
    <w:rsid w:val="004B046B"/>
  </w:style>
  <w:style w:type="character" w:customStyle="1" w:styleId="ScoringAnsweritalicP2012Char">
    <w:name w:val="Scoring Answer italic_P2012 Char"/>
    <w:basedOn w:val="ScoringAnswerP2012Char"/>
    <w:link w:val="ScoringAnsweritalicP2012"/>
    <w:rsid w:val="004B046B"/>
    <w:rPr>
      <w:i/>
    </w:rPr>
  </w:style>
  <w:style w:type="paragraph" w:customStyle="1" w:styleId="halflineP2012">
    <w:name w:val="half line_P2012"/>
    <w:basedOn w:val="lineP2012"/>
    <w:rsid w:val="00A752C8"/>
    <w:pPr>
      <w:tabs>
        <w:tab w:val="left" w:leader="dot" w:pos="3969"/>
      </w:tabs>
    </w:pPr>
  </w:style>
  <w:style w:type="paragraph" w:customStyle="1" w:styleId="intronoPageBreakspbeforeP2012">
    <w:name w:val="intro_noPageBreak_spbefore_P2012"/>
    <w:basedOn w:val="intronoPageBreakP2012"/>
    <w:rsid w:val="001A5299"/>
    <w:pPr>
      <w:spacing w:before="60" w:after="120"/>
    </w:pPr>
  </w:style>
  <w:style w:type="paragraph" w:styleId="a7">
    <w:name w:val="header"/>
    <w:basedOn w:val="a"/>
    <w:rsid w:val="00DE2E56"/>
    <w:pPr>
      <w:tabs>
        <w:tab w:val="center" w:pos="4153"/>
        <w:tab w:val="right" w:pos="8306"/>
      </w:tabs>
    </w:pPr>
  </w:style>
  <w:style w:type="character" w:styleId="a8">
    <w:name w:val="Strong"/>
    <w:basedOn w:val="a0"/>
    <w:uiPriority w:val="22"/>
    <w:qFormat/>
    <w:rsid w:val="00CB1B1C"/>
    <w:rPr>
      <w:b/>
      <w:bCs/>
    </w:rPr>
  </w:style>
  <w:style w:type="paragraph" w:customStyle="1" w:styleId="stemwithpagebreakbeforeP2012">
    <w:name w:val="stem with page break before_P2012"/>
    <w:basedOn w:val="stemP2012"/>
    <w:next w:val="stemP2012"/>
    <w:rsid w:val="00E055E3"/>
    <w:pPr>
      <w:pageBreakBefore/>
    </w:pPr>
  </w:style>
  <w:style w:type="paragraph" w:customStyle="1" w:styleId="UNITheading">
    <w:name w:val="UNIT heading"/>
    <w:basedOn w:val="2"/>
    <w:autoRedefine/>
    <w:rsid w:val="00093888"/>
    <w:pPr>
      <w:pageBreakBefore/>
      <w:pBdr>
        <w:top w:val="single" w:sz="4" w:space="1" w:color="auto"/>
      </w:pBdr>
      <w:tabs>
        <w:tab w:val="right" w:pos="8789"/>
      </w:tabs>
      <w:spacing w:before="200" w:after="120"/>
      <w:ind w:right="-567"/>
      <w:jc w:val="center"/>
    </w:pPr>
    <w:rPr>
      <w:b w:val="0"/>
      <w:snapToGrid w:val="0"/>
      <w:sz w:val="36"/>
      <w:lang w:val="fr-FR" w:eastAsia="it-IT"/>
    </w:rPr>
  </w:style>
  <w:style w:type="paragraph" w:customStyle="1" w:styleId="scoringlabel">
    <w:name w:val="scoring label"/>
    <w:basedOn w:val="a"/>
    <w:next w:val="a"/>
    <w:rsid w:val="00093888"/>
    <w:pPr>
      <w:keepNext/>
      <w:widowControl w:val="0"/>
      <w:spacing w:before="240" w:after="120"/>
    </w:pPr>
    <w:rPr>
      <w:b/>
      <w:caps/>
      <w:szCs w:val="20"/>
      <w:lang w:val="en-AU" w:eastAsia="it-IT"/>
    </w:rPr>
  </w:style>
  <w:style w:type="paragraph" w:customStyle="1" w:styleId="Creditlabel">
    <w:name w:val="Credit label"/>
    <w:basedOn w:val="scoringlabel"/>
    <w:next w:val="a"/>
    <w:rsid w:val="00093888"/>
    <w:pPr>
      <w:spacing w:after="0"/>
    </w:pPr>
    <w:rPr>
      <w:i/>
      <w:caps w:val="0"/>
    </w:rPr>
  </w:style>
  <w:style w:type="character" w:styleId="a9">
    <w:name w:val="annotation reference"/>
    <w:basedOn w:val="a0"/>
    <w:rsid w:val="002564F7"/>
    <w:rPr>
      <w:sz w:val="16"/>
      <w:szCs w:val="16"/>
    </w:rPr>
  </w:style>
  <w:style w:type="paragraph" w:styleId="aa">
    <w:name w:val="annotation text"/>
    <w:basedOn w:val="a"/>
    <w:link w:val="ab"/>
    <w:rsid w:val="002564F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2564F7"/>
    <w:rPr>
      <w:rFonts w:ascii="Arial" w:hAnsi="Arial"/>
      <w:lang w:val="en-GB" w:eastAsia="en-US"/>
    </w:rPr>
  </w:style>
  <w:style w:type="paragraph" w:styleId="ac">
    <w:name w:val="annotation subject"/>
    <w:basedOn w:val="aa"/>
    <w:next w:val="aa"/>
    <w:link w:val="ad"/>
    <w:rsid w:val="002564F7"/>
    <w:rPr>
      <w:b/>
      <w:bCs/>
    </w:rPr>
  </w:style>
  <w:style w:type="character" w:customStyle="1" w:styleId="ad">
    <w:name w:val="Тема примечания Знак"/>
    <w:basedOn w:val="ab"/>
    <w:link w:val="ac"/>
    <w:rsid w:val="002564F7"/>
    <w:rPr>
      <w:b/>
      <w:bCs/>
    </w:rPr>
  </w:style>
  <w:style w:type="paragraph" w:customStyle="1" w:styleId="Heading2NPB40ptbeforeP2012">
    <w:name w:val="Heading2NPB_40ptbefore_P2012"/>
    <w:basedOn w:val="a"/>
    <w:rsid w:val="000A51CB"/>
    <w:pPr>
      <w:keepNext/>
      <w:pBdr>
        <w:top w:val="single" w:sz="4" w:space="6" w:color="auto"/>
      </w:pBdr>
      <w:tabs>
        <w:tab w:val="right" w:pos="8930"/>
      </w:tabs>
      <w:spacing w:before="800" w:after="240"/>
      <w:ind w:right="-652"/>
      <w:jc w:val="both"/>
      <w:outlineLvl w:val="1"/>
    </w:pPr>
    <w:rPr>
      <w:rFonts w:cs="Arial"/>
      <w:b/>
      <w:bCs/>
      <w:sz w:val="24"/>
    </w:rPr>
  </w:style>
  <w:style w:type="paragraph" w:customStyle="1" w:styleId="scoringanswer">
    <w:name w:val="scoring answer"/>
    <w:basedOn w:val="a"/>
    <w:rsid w:val="00AC551A"/>
    <w:pPr>
      <w:tabs>
        <w:tab w:val="left" w:pos="1162"/>
        <w:tab w:val="num" w:pos="1352"/>
      </w:tabs>
      <w:ind w:left="1162" w:hanging="170"/>
    </w:pPr>
    <w:rPr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3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6F79E-A1D8-4663-AA5E-469180D1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UNIT HEADING</vt:lpstr>
      <vt:lpstr>UNIT HEADING</vt:lpstr>
      <vt:lpstr>UNIT HEADING</vt:lpstr>
    </vt:vector>
  </TitlesOfParts>
  <Company>ACER</Company>
  <LinksUpToDate>false</LinksUpToDate>
  <CharactersWithSpaces>2011</CharactersWithSpaces>
  <SharedDoc>false</SharedDoc>
  <HLinks>
    <vt:vector size="6" baseType="variant">
      <vt:variant>
        <vt:i4>917532</vt:i4>
      </vt:variant>
      <vt:variant>
        <vt:i4>-1</vt:i4>
      </vt:variant>
      <vt:variant>
        <vt:i4>1059</vt:i4>
      </vt:variant>
      <vt:variant>
        <vt:i4>1</vt:i4>
      </vt:variant>
      <vt:variant>
        <vt:lpwstr>http://www.ceramichelea.it/contents/instance1/files/photo/13_3_vc_grigio_2dett.jpg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HEADING</dc:title>
  <dc:creator>Emiletti Margherita</dc:creator>
  <cp:lastModifiedBy>XP GAME 2008</cp:lastModifiedBy>
  <cp:revision>17</cp:revision>
  <cp:lastPrinted>2010-11-30T04:39:00Z</cp:lastPrinted>
  <dcterms:created xsi:type="dcterms:W3CDTF">2011-12-25T18:30:00Z</dcterms:created>
  <dcterms:modified xsi:type="dcterms:W3CDTF">2014-02-07T12:32:00Z</dcterms:modified>
</cp:coreProperties>
</file>